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8B" w:rsidRDefault="0027018B" w:rsidP="0027018B">
      <w:pPr>
        <w:spacing w:before="1"/>
        <w:ind w:left="252"/>
        <w:rPr>
          <w:i/>
          <w:sz w:val="30"/>
        </w:rPr>
      </w:pPr>
      <w:r>
        <w:rPr>
          <w:i/>
          <w:sz w:val="30"/>
        </w:rPr>
        <w:t>УДК 398.332.44:27-565.35-9</w:t>
      </w:r>
    </w:p>
    <w:p w:rsidR="0027018B" w:rsidRDefault="0027018B" w:rsidP="0027018B">
      <w:pPr>
        <w:pStyle w:val="a3"/>
        <w:spacing w:before="5"/>
        <w:jc w:val="left"/>
        <w:rPr>
          <w:i/>
        </w:rPr>
      </w:pPr>
    </w:p>
    <w:p w:rsidR="0027018B" w:rsidRDefault="0027018B" w:rsidP="0027018B">
      <w:pPr>
        <w:pStyle w:val="2"/>
        <w:spacing w:before="1" w:line="345" w:lineRule="exact"/>
        <w:ind w:left="1024"/>
      </w:pPr>
      <w:r>
        <w:t>А. И. Соловей</w:t>
      </w:r>
    </w:p>
    <w:p w:rsidR="0027018B" w:rsidRDefault="0027018B" w:rsidP="0027018B">
      <w:pPr>
        <w:spacing w:line="345" w:lineRule="exact"/>
        <w:ind w:left="859" w:right="1527"/>
        <w:jc w:val="center"/>
        <w:rPr>
          <w:b/>
          <w:i/>
          <w:sz w:val="30"/>
        </w:rPr>
      </w:pPr>
      <w:r>
        <w:rPr>
          <w:b/>
          <w:i/>
          <w:sz w:val="30"/>
        </w:rPr>
        <w:t xml:space="preserve">Науч. рук. – С. А. </w:t>
      </w:r>
      <w:proofErr w:type="spellStart"/>
      <w:r>
        <w:rPr>
          <w:b/>
          <w:i/>
          <w:sz w:val="30"/>
        </w:rPr>
        <w:t>Вергеенко</w:t>
      </w:r>
      <w:proofErr w:type="spellEnd"/>
      <w:r>
        <w:rPr>
          <w:b/>
          <w:i/>
          <w:sz w:val="30"/>
        </w:rPr>
        <w:t xml:space="preserve">, канд. </w:t>
      </w:r>
      <w:proofErr w:type="spellStart"/>
      <w:r>
        <w:rPr>
          <w:b/>
          <w:i/>
          <w:sz w:val="30"/>
        </w:rPr>
        <w:t>филол</w:t>
      </w:r>
      <w:proofErr w:type="spellEnd"/>
      <w:r>
        <w:rPr>
          <w:b/>
          <w:i/>
          <w:sz w:val="30"/>
        </w:rPr>
        <w:t>. наук, доцент</w:t>
      </w:r>
    </w:p>
    <w:p w:rsidR="0027018B" w:rsidRDefault="0027018B" w:rsidP="0027018B">
      <w:pPr>
        <w:pStyle w:val="a3"/>
        <w:spacing w:before="1"/>
        <w:jc w:val="left"/>
        <w:rPr>
          <w:b/>
          <w:i/>
        </w:rPr>
      </w:pPr>
    </w:p>
    <w:p w:rsidR="0027018B" w:rsidRDefault="0027018B" w:rsidP="0027018B">
      <w:pPr>
        <w:ind w:left="228" w:right="903"/>
        <w:jc w:val="center"/>
        <w:rPr>
          <w:b/>
          <w:sz w:val="30"/>
        </w:rPr>
      </w:pPr>
      <w:r>
        <w:rPr>
          <w:b/>
          <w:sz w:val="30"/>
        </w:rPr>
        <w:t>ПРАЗДНИК СВЕТА И ВОДЫ. КРЕЩЕНИЕ ГОСПОДНЕ: ИСТОРИЯ И ТРАДИЦИИ ПРАЗДНОВАНИЯ</w:t>
      </w:r>
    </w:p>
    <w:p w:rsidR="0027018B" w:rsidRDefault="0027018B" w:rsidP="0027018B">
      <w:pPr>
        <w:pStyle w:val="a3"/>
        <w:spacing w:before="5"/>
        <w:jc w:val="left"/>
        <w:rPr>
          <w:b/>
          <w:sz w:val="29"/>
        </w:rPr>
      </w:pPr>
    </w:p>
    <w:p w:rsidR="0027018B" w:rsidRDefault="0027018B" w:rsidP="0027018B">
      <w:pPr>
        <w:pStyle w:val="a3"/>
        <w:ind w:left="251" w:right="923" w:firstLine="568"/>
      </w:pPr>
      <w:r>
        <w:t xml:space="preserve">Данная статья посвящена анализу некоторых особенностей празднования Крещения Господня. Отмечается монолитность двух праздников: Рождества Христова и Крещения Господня. Особое </w:t>
      </w:r>
      <w:proofErr w:type="spellStart"/>
      <w:proofErr w:type="gramStart"/>
      <w:r>
        <w:t>вни</w:t>
      </w:r>
      <w:proofErr w:type="spellEnd"/>
      <w:r>
        <w:t>- мание</w:t>
      </w:r>
      <w:proofErr w:type="gramEnd"/>
      <w:r>
        <w:t xml:space="preserve"> уделяется подготовке к празднованию Крещения, а также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дициям</w:t>
      </w:r>
      <w:proofErr w:type="spellEnd"/>
      <w:r>
        <w:t xml:space="preserve">. Целью исследования является изучение истории </w:t>
      </w:r>
      <w:proofErr w:type="spellStart"/>
      <w:proofErr w:type="gramStart"/>
      <w:r>
        <w:t>возникнове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праздника, подробное изучение региональных традиций.</w:t>
      </w:r>
    </w:p>
    <w:p w:rsidR="0027018B" w:rsidRDefault="0027018B" w:rsidP="0027018B">
      <w:pPr>
        <w:pStyle w:val="a3"/>
        <w:spacing w:before="9"/>
        <w:jc w:val="left"/>
        <w:rPr>
          <w:sz w:val="29"/>
        </w:rPr>
      </w:pPr>
    </w:p>
    <w:p w:rsidR="0027018B" w:rsidRDefault="0027018B" w:rsidP="0027018B">
      <w:pPr>
        <w:pStyle w:val="a3"/>
        <w:ind w:left="252" w:right="918" w:firstLine="568"/>
      </w:pPr>
      <w:r>
        <w:t xml:space="preserve">Крещение Господне – один из главных христианских праздников. Праздником Крещения заканчиваются Рождественские святки, </w:t>
      </w:r>
      <w:proofErr w:type="gramStart"/>
      <w:r>
        <w:t xml:space="preserve">кото- </w:t>
      </w:r>
      <w:proofErr w:type="spellStart"/>
      <w:r>
        <w:t>рые</w:t>
      </w:r>
      <w:proofErr w:type="spellEnd"/>
      <w:proofErr w:type="gramEnd"/>
      <w:r>
        <w:t xml:space="preserve"> продолжаются с 7 по 19 января. Как правило, праздник </w:t>
      </w:r>
      <w:proofErr w:type="gramStart"/>
      <w:r>
        <w:t xml:space="preserve">начинает- </w:t>
      </w:r>
      <w:proofErr w:type="spellStart"/>
      <w:r>
        <w:t>ся</w:t>
      </w:r>
      <w:proofErr w:type="spellEnd"/>
      <w:proofErr w:type="gramEnd"/>
      <w:r>
        <w:t xml:space="preserve"> вечером 18 января, когда все православные отмечают Крещенский Сочельник.</w:t>
      </w:r>
    </w:p>
    <w:p w:rsidR="0027018B" w:rsidRDefault="0027018B" w:rsidP="0027018B">
      <w:pPr>
        <w:pStyle w:val="a3"/>
        <w:ind w:left="252" w:right="924" w:firstLine="568"/>
      </w:pPr>
      <w:r>
        <w:t xml:space="preserve">Праздник этот установлен в память Крещения Господа Иисуса Христа в реке Иордан. Когда Иисусу было 30 лет, он пришел из </w:t>
      </w:r>
      <w:proofErr w:type="gramStart"/>
      <w:r>
        <w:t>Гали- леи</w:t>
      </w:r>
      <w:proofErr w:type="gramEnd"/>
      <w:r>
        <w:t xml:space="preserve"> на священную для иудеев реку Иордан к Иоанну, чтобы получить от </w:t>
      </w:r>
      <w:r>
        <w:rPr>
          <w:spacing w:val="-4"/>
        </w:rPr>
        <w:t xml:space="preserve">него </w:t>
      </w:r>
      <w:r>
        <w:rPr>
          <w:spacing w:val="-3"/>
        </w:rPr>
        <w:t xml:space="preserve">крещение. </w:t>
      </w:r>
      <w:r>
        <w:t xml:space="preserve">Иоанн же считал </w:t>
      </w:r>
      <w:r>
        <w:rPr>
          <w:spacing w:val="-4"/>
        </w:rPr>
        <w:t xml:space="preserve">себя </w:t>
      </w:r>
      <w:r>
        <w:rPr>
          <w:spacing w:val="-3"/>
        </w:rPr>
        <w:t xml:space="preserve">недостойным крестить </w:t>
      </w:r>
      <w:r>
        <w:t>Иисуса</w:t>
      </w:r>
      <w:r>
        <w:t xml:space="preserve"> </w:t>
      </w:r>
      <w:r>
        <w:t xml:space="preserve">Христа и стал удерживать Его, говоря: </w:t>
      </w:r>
      <w:r>
        <w:rPr>
          <w:spacing w:val="-3"/>
        </w:rPr>
        <w:t xml:space="preserve">«Мне </w:t>
      </w:r>
      <w:r>
        <w:t xml:space="preserve">надобно креститься от Тебя, и Ты ли приходишь ко мне?» (Мф, 3:14). </w:t>
      </w:r>
      <w:r>
        <w:rPr>
          <w:spacing w:val="-4"/>
        </w:rPr>
        <w:t xml:space="preserve">«Но </w:t>
      </w:r>
      <w:r>
        <w:t xml:space="preserve">Иисус сказал </w:t>
      </w:r>
      <w:r>
        <w:rPr>
          <w:spacing w:val="2"/>
        </w:rPr>
        <w:t xml:space="preserve">ему </w:t>
      </w:r>
      <w:r>
        <w:t>в ответ: оставь теперь» (Мф, 3:15), то есть не удерживай меня</w:t>
      </w:r>
      <w:r>
        <w:rPr>
          <w:spacing w:val="24"/>
        </w:rPr>
        <w:t xml:space="preserve"> </w:t>
      </w:r>
      <w:r>
        <w:t>теперь,</w:t>
      </w:r>
    </w:p>
    <w:p w:rsidR="0027018B" w:rsidRDefault="0027018B" w:rsidP="0027018B">
      <w:pPr>
        <w:pStyle w:val="a3"/>
        <w:spacing w:before="1"/>
        <w:ind w:left="820" w:right="352"/>
      </w:pPr>
      <w:r>
        <w:t xml:space="preserve">«ибо так нужно нам исполнить всякую правду» (Мф, 3:15) – </w:t>
      </w:r>
      <w:proofErr w:type="spellStart"/>
      <w:proofErr w:type="gramStart"/>
      <w:r>
        <w:t>испол</w:t>
      </w:r>
      <w:proofErr w:type="spellEnd"/>
      <w:r>
        <w:t>- нить</w:t>
      </w:r>
      <w:proofErr w:type="gramEnd"/>
      <w:r>
        <w:t xml:space="preserve"> все в Законе Божием и показать пример людям. Тогда Иоанн </w:t>
      </w:r>
      <w:proofErr w:type="gramStart"/>
      <w:r>
        <w:t xml:space="preserve">по- </w:t>
      </w:r>
      <w:proofErr w:type="spellStart"/>
      <w:r>
        <w:t>виновался</w:t>
      </w:r>
      <w:proofErr w:type="spellEnd"/>
      <w:proofErr w:type="gramEnd"/>
      <w:r>
        <w:t xml:space="preserve"> и крестил Иисуса Христа. По совершении крещения, когда Иисус выходил из воды, вдруг над ним раскрылись небеса, и Иоанн увидел Духа Божия, который в виде голубя спускался на Иисуса, а с неба был слышен голос Бога Отца: «Сей есть Сын Мой </w:t>
      </w:r>
      <w:proofErr w:type="gramStart"/>
      <w:r>
        <w:t xml:space="preserve">Возлюблен- </w:t>
      </w:r>
      <w:proofErr w:type="spellStart"/>
      <w:r>
        <w:t>ный</w:t>
      </w:r>
      <w:proofErr w:type="spellEnd"/>
      <w:proofErr w:type="gramEnd"/>
      <w:r>
        <w:t>, в Котором Мое Благоволение» (Мф, 3:17) – «… миру явилась Пресвятая Троица: Бог возглашал с небес о Сыне, Сын крестился от святого предтечи Господня Иоанна, а Дух Святой сошел на Сына в виде голубя» [1, с. 302].</w:t>
      </w:r>
    </w:p>
    <w:p w:rsidR="0027018B" w:rsidRDefault="0027018B" w:rsidP="0027018B">
      <w:pPr>
        <w:pStyle w:val="a3"/>
        <w:spacing w:before="2"/>
        <w:ind w:left="820" w:right="357" w:firstLine="568"/>
      </w:pPr>
      <w:r>
        <w:t xml:space="preserve">Крещение Господне начали праздновать, когда еще были </w:t>
      </w:r>
      <w:r>
        <w:lastRenderedPageBreak/>
        <w:t xml:space="preserve">живы апостолы. Но поначалу Крещение и Рождество были единым </w:t>
      </w:r>
      <w:proofErr w:type="spellStart"/>
      <w:proofErr w:type="gramStart"/>
      <w:r>
        <w:t>празд</w:t>
      </w:r>
      <w:proofErr w:type="spellEnd"/>
      <w:r>
        <w:t xml:space="preserve">- </w:t>
      </w:r>
      <w:proofErr w:type="spellStart"/>
      <w:r>
        <w:t>ником</w:t>
      </w:r>
      <w:proofErr w:type="spellEnd"/>
      <w:proofErr w:type="gramEnd"/>
      <w:r>
        <w:t>, и назывался он Богоявление.</w:t>
      </w:r>
    </w:p>
    <w:p w:rsidR="0027018B" w:rsidRDefault="0027018B" w:rsidP="0027018B">
      <w:pPr>
        <w:pStyle w:val="a3"/>
        <w:ind w:left="820" w:right="355" w:firstLine="568"/>
      </w:pPr>
      <w:r>
        <w:t xml:space="preserve">Начиная с конца IV века (в разных местностях по-разному) </w:t>
      </w:r>
      <w:proofErr w:type="spellStart"/>
      <w:proofErr w:type="gramStart"/>
      <w:r>
        <w:t>Кре</w:t>
      </w:r>
      <w:proofErr w:type="spellEnd"/>
      <w:r>
        <w:t xml:space="preserve">- </w:t>
      </w:r>
      <w:proofErr w:type="spellStart"/>
      <w:r>
        <w:t>щение</w:t>
      </w:r>
      <w:proofErr w:type="spellEnd"/>
      <w:proofErr w:type="gramEnd"/>
      <w:r>
        <w:t xml:space="preserve"> Господне стало отдельным праздником. Но и сейчас мы можем наблюдать отголоски единства Рождества и Крещения – в </w:t>
      </w:r>
      <w:proofErr w:type="spellStart"/>
      <w:proofErr w:type="gramStart"/>
      <w:r>
        <w:t>богослуже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. Например, у обоих праздников есть </w:t>
      </w:r>
      <w:proofErr w:type="spellStart"/>
      <w:r>
        <w:t>Навечерие</w:t>
      </w:r>
      <w:proofErr w:type="spellEnd"/>
      <w:r>
        <w:t xml:space="preserve"> – Сочельник, со строгим постом и особыми традициями.</w:t>
      </w:r>
    </w:p>
    <w:p w:rsidR="0027018B" w:rsidRDefault="0027018B" w:rsidP="0027018B">
      <w:pPr>
        <w:pStyle w:val="a3"/>
        <w:ind w:left="820" w:right="347" w:firstLine="568"/>
      </w:pPr>
      <w:r>
        <w:t xml:space="preserve">В первые века христианства на Богоявление крестили </w:t>
      </w:r>
      <w:proofErr w:type="spellStart"/>
      <w:proofErr w:type="gramStart"/>
      <w:r>
        <w:t>новообра</w:t>
      </w:r>
      <w:proofErr w:type="spellEnd"/>
      <w:r>
        <w:t>- щенных</w:t>
      </w:r>
      <w:proofErr w:type="gramEnd"/>
      <w:r>
        <w:t xml:space="preserve"> (их называли оглашенными), поэтому этот день часто </w:t>
      </w:r>
      <w:proofErr w:type="spellStart"/>
      <w:r>
        <w:t>назы</w:t>
      </w:r>
      <w:proofErr w:type="spellEnd"/>
      <w:r>
        <w:t xml:space="preserve">- вали «днем Просвещения», «праздником Светов», или «святыми </w:t>
      </w:r>
      <w:proofErr w:type="spellStart"/>
      <w:r>
        <w:t>Све</w:t>
      </w:r>
      <w:proofErr w:type="spellEnd"/>
      <w:r>
        <w:t xml:space="preserve">- </w:t>
      </w:r>
      <w:proofErr w:type="spellStart"/>
      <w:r>
        <w:t>тами</w:t>
      </w:r>
      <w:proofErr w:type="spellEnd"/>
      <w:r>
        <w:t xml:space="preserve">» – в знак того, что Таинство Крещения очищает человека от </w:t>
      </w:r>
      <w:proofErr w:type="spellStart"/>
      <w:r>
        <w:t>гре</w:t>
      </w:r>
      <w:proofErr w:type="spellEnd"/>
      <w:r>
        <w:t xml:space="preserve">- ха и просвещает светом Христовым. Уже тогда была традиция </w:t>
      </w:r>
      <w:proofErr w:type="spellStart"/>
      <w:proofErr w:type="gramStart"/>
      <w:r>
        <w:t>освя</w:t>
      </w:r>
      <w:proofErr w:type="spellEnd"/>
      <w:r>
        <w:t xml:space="preserve">- </w:t>
      </w:r>
      <w:proofErr w:type="spellStart"/>
      <w:r>
        <w:t>щать</w:t>
      </w:r>
      <w:proofErr w:type="spellEnd"/>
      <w:proofErr w:type="gramEnd"/>
      <w:r>
        <w:t xml:space="preserve"> в этот день воды в водоемах. Богоявленская, или крещенская вода (</w:t>
      </w:r>
      <w:proofErr w:type="spellStart"/>
      <w:r>
        <w:t>агиасма</w:t>
      </w:r>
      <w:proofErr w:type="spellEnd"/>
      <w:r>
        <w:t xml:space="preserve">) считается великой святыней, исцеляющей душу и тело. Ее принято хранить в течение всего года, окропляя вещи, принимая в случае болезни, давая пить тем, кто не может быть допущен ко </w:t>
      </w:r>
      <w:proofErr w:type="spellStart"/>
      <w:proofErr w:type="gramStart"/>
      <w:r>
        <w:t>Свя</w:t>
      </w:r>
      <w:proofErr w:type="spellEnd"/>
      <w:r>
        <w:t>- тому</w:t>
      </w:r>
      <w:proofErr w:type="gramEnd"/>
      <w:r>
        <w:rPr>
          <w:spacing w:val="-7"/>
        </w:rPr>
        <w:t xml:space="preserve"> </w:t>
      </w:r>
      <w:r>
        <w:t>Причащению.</w:t>
      </w:r>
    </w:p>
    <w:p w:rsidR="0027018B" w:rsidRDefault="0027018B" w:rsidP="0027018B">
      <w:pPr>
        <w:pStyle w:val="a3"/>
        <w:ind w:left="819" w:right="355" w:firstLine="568"/>
      </w:pPr>
      <w:r>
        <w:t xml:space="preserve">На Руси Крещение было концом святок, девушки прекращали </w:t>
      </w:r>
      <w:proofErr w:type="gramStart"/>
      <w:r>
        <w:t xml:space="preserve">га- </w:t>
      </w:r>
      <w:proofErr w:type="spellStart"/>
      <w:r>
        <w:t>дания</w:t>
      </w:r>
      <w:proofErr w:type="spellEnd"/>
      <w:proofErr w:type="gramEnd"/>
      <w:r>
        <w:t xml:space="preserve"> – сугубо языческое занятие. Простой люд готовился к </w:t>
      </w:r>
      <w:proofErr w:type="spellStart"/>
      <w:proofErr w:type="gramStart"/>
      <w:r>
        <w:t>праздни</w:t>
      </w:r>
      <w:proofErr w:type="spellEnd"/>
      <w:r>
        <w:t>- ку</w:t>
      </w:r>
      <w:proofErr w:type="gramEnd"/>
      <w:r>
        <w:t>, который, как считалось, очистит его от грехов, в том числе грехов святочных</w:t>
      </w:r>
      <w:r>
        <w:rPr>
          <w:spacing w:val="-3"/>
        </w:rPr>
        <w:t xml:space="preserve"> </w:t>
      </w:r>
      <w:r>
        <w:t>гаданий.</w:t>
      </w:r>
    </w:p>
    <w:p w:rsidR="0027018B" w:rsidRDefault="0027018B" w:rsidP="0027018B">
      <w:pPr>
        <w:pStyle w:val="a3"/>
        <w:ind w:left="820" w:right="349" w:firstLine="567"/>
      </w:pPr>
      <w:r>
        <w:t xml:space="preserve">К празднику люди готовились основательно. Например, моя ба- </w:t>
      </w:r>
      <w:proofErr w:type="spellStart"/>
      <w:r>
        <w:t>бушка</w:t>
      </w:r>
      <w:proofErr w:type="spellEnd"/>
      <w:r>
        <w:t xml:space="preserve">, Анастасия Григорьевна </w:t>
      </w:r>
      <w:proofErr w:type="spellStart"/>
      <w:r>
        <w:t>Ходонович</w:t>
      </w:r>
      <w:proofErr w:type="spellEnd"/>
      <w:r>
        <w:t xml:space="preserve">, 1933 г.р. (ранее </w:t>
      </w:r>
      <w:proofErr w:type="spellStart"/>
      <w:r>
        <w:t>прожива</w:t>
      </w:r>
      <w:proofErr w:type="spellEnd"/>
      <w:r>
        <w:t xml:space="preserve">- </w:t>
      </w:r>
      <w:proofErr w:type="gramStart"/>
      <w:r>
        <w:t>ла  в</w:t>
      </w:r>
      <w:proofErr w:type="gramEnd"/>
      <w:r>
        <w:t xml:space="preserve">  д.  </w:t>
      </w:r>
      <w:proofErr w:type="spellStart"/>
      <w:proofErr w:type="gramStart"/>
      <w:r>
        <w:t>Коротьки</w:t>
      </w:r>
      <w:proofErr w:type="spellEnd"/>
      <w:r>
        <w:t xml:space="preserve">  </w:t>
      </w:r>
      <w:proofErr w:type="spellStart"/>
      <w:r>
        <w:t>Кормянского</w:t>
      </w:r>
      <w:proofErr w:type="spellEnd"/>
      <w:proofErr w:type="gramEnd"/>
      <w:r>
        <w:t xml:space="preserve">  района),  по  этому  поводу </w:t>
      </w:r>
      <w:r>
        <w:rPr>
          <w:spacing w:val="24"/>
        </w:rPr>
        <w:t xml:space="preserve"> </w:t>
      </w:r>
      <w:r>
        <w:t>говорит:</w:t>
      </w:r>
    </w:p>
    <w:p w:rsidR="0027018B" w:rsidRDefault="0027018B" w:rsidP="0027018B">
      <w:pPr>
        <w:pStyle w:val="a3"/>
        <w:ind w:left="819" w:right="351"/>
      </w:pPr>
      <w:r>
        <w:t>«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празднікам</w:t>
      </w:r>
      <w:proofErr w:type="spellEnd"/>
      <w:r>
        <w:t xml:space="preserve"> мы </w:t>
      </w:r>
      <w:proofErr w:type="spellStart"/>
      <w:r>
        <w:t>ішлі</w:t>
      </w:r>
      <w:proofErr w:type="spellEnd"/>
      <w:r>
        <w:t xml:space="preserve"> ў </w:t>
      </w:r>
      <w:proofErr w:type="spellStart"/>
      <w:r>
        <w:t>царкву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ў </w:t>
      </w:r>
      <w:proofErr w:type="spellStart"/>
      <w:r>
        <w:t>часоўню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прайсці</w:t>
      </w:r>
      <w:proofErr w:type="spellEnd"/>
      <w:r>
        <w:t xml:space="preserve"> </w:t>
      </w:r>
      <w:proofErr w:type="spellStart"/>
      <w:r>
        <w:t>прычашчэнне</w:t>
      </w:r>
      <w:proofErr w:type="spellEnd"/>
      <w:r>
        <w:t xml:space="preserve">. </w:t>
      </w:r>
      <w:proofErr w:type="spellStart"/>
      <w:r>
        <w:t>Напярэдадні</w:t>
      </w:r>
      <w:proofErr w:type="spellEnd"/>
      <w:r>
        <w:t xml:space="preserve"> </w:t>
      </w:r>
      <w:proofErr w:type="spellStart"/>
      <w:r>
        <w:t>поставалі</w:t>
      </w:r>
      <w:proofErr w:type="spellEnd"/>
      <w:r>
        <w:t xml:space="preserve">, але не </w:t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думаць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мы </w:t>
      </w:r>
      <w:proofErr w:type="spellStart"/>
      <w:r>
        <w:t>галадалі</w:t>
      </w:r>
      <w:proofErr w:type="spellEnd"/>
      <w:r>
        <w:t>,</w:t>
      </w:r>
      <w:r>
        <w:rPr>
          <w:spacing w:val="18"/>
        </w:rPr>
        <w:t xml:space="preserve"> </w:t>
      </w:r>
      <w:r>
        <w:t>не,</w:t>
      </w:r>
      <w:r>
        <w:rPr>
          <w:spacing w:val="18"/>
        </w:rPr>
        <w:t xml:space="preserve"> </w:t>
      </w:r>
      <w:proofErr w:type="spellStart"/>
      <w:r>
        <w:t>гэта</w:t>
      </w:r>
      <w:proofErr w:type="spellEnd"/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так.</w:t>
      </w:r>
      <w:r>
        <w:rPr>
          <w:spacing w:val="18"/>
        </w:rPr>
        <w:t xml:space="preserve"> </w:t>
      </w:r>
      <w:proofErr w:type="spellStart"/>
      <w:r>
        <w:t>Елі</w:t>
      </w:r>
      <w:proofErr w:type="spellEnd"/>
      <w:r>
        <w:rPr>
          <w:spacing w:val="18"/>
        </w:rPr>
        <w:t xml:space="preserve"> </w:t>
      </w:r>
      <w:r>
        <w:t>і</w:t>
      </w:r>
      <w:r>
        <w:rPr>
          <w:spacing w:val="19"/>
        </w:rPr>
        <w:t xml:space="preserve"> </w:t>
      </w:r>
      <w:proofErr w:type="spellStart"/>
      <w:r>
        <w:t>бульбу</w:t>
      </w:r>
      <w:proofErr w:type="spellEnd"/>
      <w:r>
        <w:t>,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proofErr w:type="spellStart"/>
      <w:r>
        <w:t>яйкі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толькі</w:t>
      </w:r>
      <w:proofErr w:type="spellEnd"/>
      <w:r>
        <w:rPr>
          <w:spacing w:val="19"/>
        </w:rPr>
        <w:t xml:space="preserve"> </w:t>
      </w:r>
      <w:proofErr w:type="spellStart"/>
      <w:r>
        <w:t>смажаніну</w:t>
      </w:r>
      <w:proofErr w:type="spellEnd"/>
      <w:r>
        <w:rPr>
          <w:spacing w:val="12"/>
        </w:rPr>
        <w:t xml:space="preserve"> </w:t>
      </w:r>
      <w:r>
        <w:t>не</w:t>
      </w:r>
      <w:r>
        <w:rPr>
          <w:spacing w:val="17"/>
        </w:rPr>
        <w:t xml:space="preserve"> </w:t>
      </w:r>
      <w:proofErr w:type="spellStart"/>
      <w:r>
        <w:t>елі</w:t>
      </w:r>
      <w:proofErr w:type="spellEnd"/>
      <w:r>
        <w:t>,</w:t>
      </w:r>
      <w:r>
        <w:t xml:space="preserve"> </w:t>
      </w:r>
      <w:r>
        <w:t xml:space="preserve">а так </w:t>
      </w:r>
      <w:proofErr w:type="spellStart"/>
      <w:r>
        <w:t>усё</w:t>
      </w:r>
      <w:proofErr w:type="spellEnd"/>
      <w:r>
        <w:t xml:space="preserve"> на </w:t>
      </w:r>
      <w:proofErr w:type="spellStart"/>
      <w:r>
        <w:t>стале</w:t>
      </w:r>
      <w:proofErr w:type="spellEnd"/>
      <w:r>
        <w:t xml:space="preserve"> было. </w:t>
      </w:r>
      <w:proofErr w:type="spellStart"/>
      <w:r>
        <w:t>Куццю</w:t>
      </w:r>
      <w:proofErr w:type="spellEnd"/>
      <w:r>
        <w:t xml:space="preserve"> я </w:t>
      </w:r>
      <w:proofErr w:type="spellStart"/>
      <w:r>
        <w:t>варыла</w:t>
      </w:r>
      <w:proofErr w:type="spellEnd"/>
      <w:r>
        <w:t xml:space="preserve">. Смачная каша </w:t>
      </w:r>
      <w:proofErr w:type="spellStart"/>
      <w:r>
        <w:t>атрымлівала</w:t>
      </w:r>
      <w:proofErr w:type="spellEnd"/>
      <w:r>
        <w:t xml:space="preserve">- </w:t>
      </w:r>
      <w:proofErr w:type="spellStart"/>
      <w:r>
        <w:t>ся</w:t>
      </w:r>
      <w:proofErr w:type="spellEnd"/>
      <w:r>
        <w:t xml:space="preserve">.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трэба</w:t>
      </w:r>
      <w:proofErr w:type="spellEnd"/>
      <w:r>
        <w:t xml:space="preserve"> было і “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чалавекам</w:t>
      </w:r>
      <w:proofErr w:type="spellEnd"/>
      <w:r>
        <w:t xml:space="preserve"> </w:t>
      </w:r>
      <w:proofErr w:type="spellStart"/>
      <w:r>
        <w:t>чыстай</w:t>
      </w:r>
      <w:proofErr w:type="spellEnd"/>
      <w:r>
        <w:t xml:space="preserve"> </w:t>
      </w:r>
      <w:proofErr w:type="spellStart"/>
      <w:r>
        <w:t>душы</w:t>
      </w:r>
      <w:proofErr w:type="spellEnd"/>
      <w:r>
        <w:t xml:space="preserve">”,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значыць</w:t>
      </w:r>
      <w:proofErr w:type="spellEnd"/>
      <w:r>
        <w:t xml:space="preserve">, не </w:t>
      </w:r>
      <w:proofErr w:type="spellStart"/>
      <w:r>
        <w:t>сварыцца</w:t>
      </w:r>
      <w:proofErr w:type="spellEnd"/>
      <w:r>
        <w:t xml:space="preserve">, </w:t>
      </w:r>
      <w:proofErr w:type="spellStart"/>
      <w:r>
        <w:t>дурнога</w:t>
      </w:r>
      <w:proofErr w:type="spellEnd"/>
      <w:r>
        <w:t xml:space="preserve"> не </w:t>
      </w:r>
      <w:proofErr w:type="spellStart"/>
      <w:r>
        <w:t>рабіць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пост на </w:t>
      </w:r>
      <w:proofErr w:type="spellStart"/>
      <w:proofErr w:type="gramStart"/>
      <w:r>
        <w:t>двары</w:t>
      </w:r>
      <w:proofErr w:type="spellEnd"/>
      <w:r>
        <w:t>»*</w:t>
      </w:r>
      <w:proofErr w:type="gramEnd"/>
      <w:r>
        <w:t>.</w:t>
      </w:r>
    </w:p>
    <w:p w:rsidR="0027018B" w:rsidRDefault="0027018B" w:rsidP="0027018B">
      <w:pPr>
        <w:pStyle w:val="a3"/>
        <w:spacing w:before="1"/>
        <w:ind w:left="251" w:right="918" w:firstLine="568"/>
      </w:pPr>
      <w:r>
        <w:t xml:space="preserve">У Крещения, как и у других праздников, есть свои традиции, </w:t>
      </w:r>
      <w:proofErr w:type="gramStart"/>
      <w:r>
        <w:t xml:space="preserve">ко- </w:t>
      </w:r>
      <w:proofErr w:type="spellStart"/>
      <w:r>
        <w:t>торые</w:t>
      </w:r>
      <w:proofErr w:type="spellEnd"/>
      <w:proofErr w:type="gramEnd"/>
      <w:r>
        <w:t xml:space="preserve"> складывались тысячелетиями. Издревле люди готовили себя к Крещению заранее. 17 января заканчивались веселые святки, а 18 </w:t>
      </w:r>
      <w:proofErr w:type="gramStart"/>
      <w:r>
        <w:t>на- ступал</w:t>
      </w:r>
      <w:proofErr w:type="gramEnd"/>
      <w:r>
        <w:t xml:space="preserve"> Крещенский Сочельник – день строгого поста. Вся семья, </w:t>
      </w:r>
      <w:r>
        <w:rPr>
          <w:spacing w:val="-2"/>
        </w:rPr>
        <w:t xml:space="preserve">как </w:t>
      </w:r>
      <w:r>
        <w:t>и перед Рождеством, собирается за столом, к которому подаются лишь постные кушанья, из риса, меда и изюма, готовится кутья (</w:t>
      </w:r>
      <w:proofErr w:type="gramStart"/>
      <w:r>
        <w:t>сочи- во</w:t>
      </w:r>
      <w:proofErr w:type="gramEnd"/>
      <w:r>
        <w:t xml:space="preserve">). У </w:t>
      </w:r>
      <w:hyperlink r:id="rId7">
        <w:r>
          <w:t>восточных славян</w:t>
        </w:r>
      </w:hyperlink>
      <w:r>
        <w:t xml:space="preserve"> и </w:t>
      </w:r>
      <w:hyperlink r:id="rId8">
        <w:r>
          <w:t>поляков</w:t>
        </w:r>
      </w:hyperlink>
      <w:r>
        <w:t xml:space="preserve"> кутью обязательно готовят в </w:t>
      </w:r>
      <w:r>
        <w:rPr>
          <w:spacing w:val="-2"/>
        </w:rPr>
        <w:lastRenderedPageBreak/>
        <w:t xml:space="preserve">ка- </w:t>
      </w:r>
      <w:proofErr w:type="spellStart"/>
      <w:r>
        <w:t>нуны</w:t>
      </w:r>
      <w:proofErr w:type="spellEnd"/>
      <w:r>
        <w:t xml:space="preserve"> </w:t>
      </w:r>
      <w:hyperlink r:id="rId9">
        <w:r>
          <w:t xml:space="preserve">Рождества </w:t>
        </w:r>
      </w:hyperlink>
      <w:r>
        <w:t xml:space="preserve">и </w:t>
      </w:r>
      <w:hyperlink r:id="rId10">
        <w:r>
          <w:t>Крещения</w:t>
        </w:r>
      </w:hyperlink>
      <w:r>
        <w:t xml:space="preserve">, так что в </w:t>
      </w:r>
      <w:hyperlink r:id="rId11">
        <w:r>
          <w:t xml:space="preserve">Полесье </w:t>
        </w:r>
      </w:hyperlink>
      <w:r>
        <w:t xml:space="preserve">сами праздники-кану- </w:t>
      </w:r>
      <w:proofErr w:type="spellStart"/>
      <w:r>
        <w:t>ны</w:t>
      </w:r>
      <w:proofErr w:type="spellEnd"/>
      <w:r>
        <w:t xml:space="preserve"> называются </w:t>
      </w:r>
      <w:hyperlink r:id="rId12">
        <w:r>
          <w:t>Кутья</w:t>
        </w:r>
      </w:hyperlink>
      <w:r>
        <w:t xml:space="preserve">, или Бедная кутья (перед Рождеством), </w:t>
      </w:r>
      <w:hyperlink r:id="rId13">
        <w:r>
          <w:t>Богатая</w:t>
        </w:r>
      </w:hyperlink>
      <w:r>
        <w:t xml:space="preserve"> </w:t>
      </w:r>
      <w:hyperlink r:id="rId14">
        <w:r>
          <w:t>кутья</w:t>
        </w:r>
      </w:hyperlink>
      <w:r>
        <w:t xml:space="preserve">, </w:t>
      </w:r>
      <w:hyperlink r:id="rId15">
        <w:r>
          <w:t>Голодная (Водяная) кутья</w:t>
        </w:r>
      </w:hyperlink>
      <w:r>
        <w:t xml:space="preserve"> (перед </w:t>
      </w:r>
      <w:hyperlink r:id="rId16">
        <w:r>
          <w:t>Крещением</w:t>
        </w:r>
      </w:hyperlink>
      <w:r>
        <w:t xml:space="preserve">), у русских ку- </w:t>
      </w:r>
      <w:proofErr w:type="spellStart"/>
      <w:r>
        <w:t>тейником</w:t>
      </w:r>
      <w:proofErr w:type="spellEnd"/>
      <w:r>
        <w:t xml:space="preserve"> называют Рождественский</w:t>
      </w:r>
      <w:r>
        <w:rPr>
          <w:spacing w:val="-1"/>
        </w:rPr>
        <w:t xml:space="preserve"> </w:t>
      </w:r>
      <w:hyperlink r:id="rId17">
        <w:r>
          <w:t>сочельник</w:t>
        </w:r>
      </w:hyperlink>
      <w:r>
        <w:t>.</w:t>
      </w:r>
    </w:p>
    <w:p w:rsidR="0027018B" w:rsidRDefault="0027018B" w:rsidP="0027018B">
      <w:pPr>
        <w:pStyle w:val="a3"/>
        <w:spacing w:before="1"/>
        <w:ind w:left="251" w:right="920" w:firstLine="568"/>
      </w:pPr>
      <w:r>
        <w:t xml:space="preserve">Традиция готовить кутью, вероятно, имеет корни еще с </w:t>
      </w:r>
      <w:hyperlink r:id="rId18">
        <w:proofErr w:type="spellStart"/>
        <w:r>
          <w:t>языче</w:t>
        </w:r>
        <w:proofErr w:type="spellEnd"/>
        <w:r>
          <w:t>-</w:t>
        </w:r>
      </w:hyperlink>
      <w:r>
        <w:t xml:space="preserve"> </w:t>
      </w:r>
      <w:hyperlink r:id="rId19">
        <w:proofErr w:type="spellStart"/>
        <w:r>
          <w:t>ских</w:t>
        </w:r>
        <w:proofErr w:type="spellEnd"/>
        <w:r>
          <w:t xml:space="preserve"> времен</w:t>
        </w:r>
      </w:hyperlink>
      <w:r>
        <w:t xml:space="preserve">, когда такое </w:t>
      </w:r>
      <w:hyperlink r:id="rId20">
        <w:r>
          <w:t xml:space="preserve">блюдо </w:t>
        </w:r>
      </w:hyperlink>
      <w:r>
        <w:t xml:space="preserve">было жертвенным, «пищей умерших предков», поэтому является проявлением культа предков. </w:t>
      </w:r>
      <w:hyperlink r:id="rId21">
        <w:r>
          <w:t>Этнограф</w:t>
        </w:r>
      </w:hyperlink>
      <w:r>
        <w:t xml:space="preserve"> </w:t>
      </w:r>
      <w:hyperlink r:id="rId22">
        <w:r>
          <w:t>Дмитрий Зеленин</w:t>
        </w:r>
      </w:hyperlink>
      <w:r>
        <w:t xml:space="preserve"> писал, что по верованиям </w:t>
      </w:r>
      <w:hyperlink r:id="rId23">
        <w:r>
          <w:t>восточных славян</w:t>
        </w:r>
      </w:hyperlink>
      <w:r>
        <w:t xml:space="preserve"> «по- </w:t>
      </w:r>
      <w:proofErr w:type="spellStart"/>
      <w:r>
        <w:t>койник</w:t>
      </w:r>
      <w:proofErr w:type="spellEnd"/>
      <w:r>
        <w:t xml:space="preserve"> имеет все те же потребности, что и живой </w:t>
      </w:r>
      <w:hyperlink r:id="rId24">
        <w:r>
          <w:t>человек</w:t>
        </w:r>
      </w:hyperlink>
      <w:r>
        <w:t>, особенно – потребность в пище» [2, с. 356]. Моя бабушка рассказывала так:</w:t>
      </w:r>
    </w:p>
    <w:p w:rsidR="0027018B" w:rsidRDefault="0027018B" w:rsidP="0027018B">
      <w:pPr>
        <w:pStyle w:val="a3"/>
        <w:ind w:left="252" w:right="923"/>
      </w:pPr>
      <w:r>
        <w:t>«</w:t>
      </w:r>
      <w:proofErr w:type="spellStart"/>
      <w:r>
        <w:t>Куццю</w:t>
      </w:r>
      <w:proofErr w:type="spellEnd"/>
      <w:r>
        <w:t xml:space="preserve"> я </w:t>
      </w:r>
      <w:proofErr w:type="spellStart"/>
      <w:r>
        <w:t>гатавала</w:t>
      </w:r>
      <w:proofErr w:type="spellEnd"/>
      <w:r>
        <w:t xml:space="preserve"> ў </w:t>
      </w:r>
      <w:proofErr w:type="spellStart"/>
      <w:r>
        <w:t>печцы</w:t>
      </w:r>
      <w:proofErr w:type="spellEnd"/>
      <w:r>
        <w:t xml:space="preserve">. </w:t>
      </w:r>
      <w:proofErr w:type="spellStart"/>
      <w:r>
        <w:t>Калі</w:t>
      </w:r>
      <w:proofErr w:type="spellEnd"/>
      <w:r>
        <w:t xml:space="preserve"> брала ячмень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пшаніцу</w:t>
      </w:r>
      <w:proofErr w:type="spellEnd"/>
      <w:r>
        <w:t xml:space="preserve">, а </w:t>
      </w:r>
      <w:proofErr w:type="spellStart"/>
      <w:r>
        <w:t>калі</w:t>
      </w:r>
      <w:proofErr w:type="spellEnd"/>
      <w:r>
        <w:t xml:space="preserve"> і </w:t>
      </w:r>
      <w:proofErr w:type="spellStart"/>
      <w:r>
        <w:t>пярловіцу</w:t>
      </w:r>
      <w:proofErr w:type="spellEnd"/>
      <w:r>
        <w:t xml:space="preserve"> (перловую крупу). </w:t>
      </w:r>
      <w:proofErr w:type="spellStart"/>
      <w:r>
        <w:t>Колькі</w:t>
      </w:r>
      <w:proofErr w:type="spellEnd"/>
      <w:r>
        <w:t xml:space="preserve"> </w:t>
      </w:r>
      <w:proofErr w:type="spellStart"/>
      <w:r>
        <w:t>чалавек</w:t>
      </w:r>
      <w:proofErr w:type="spellEnd"/>
      <w:r>
        <w:t xml:space="preserve"> у </w:t>
      </w:r>
      <w:proofErr w:type="spellStart"/>
      <w:r>
        <w:t>сям’і</w:t>
      </w:r>
      <w:proofErr w:type="spellEnd"/>
      <w:r>
        <w:t xml:space="preserve"> – </w:t>
      </w:r>
      <w:proofErr w:type="spellStart"/>
      <w:r>
        <w:t>столькі</w:t>
      </w:r>
      <w:proofErr w:type="spellEnd"/>
      <w:r>
        <w:t xml:space="preserve"> і </w:t>
      </w:r>
      <w:proofErr w:type="spellStart"/>
      <w:r>
        <w:t>стака</w:t>
      </w:r>
      <w:proofErr w:type="spellEnd"/>
      <w:r>
        <w:t xml:space="preserve">- </w:t>
      </w:r>
      <w:proofErr w:type="spellStart"/>
      <w:r>
        <w:t>ноў</w:t>
      </w:r>
      <w:proofErr w:type="spellEnd"/>
      <w:r>
        <w:t xml:space="preserve"> крупы брала. Брала я 6 </w:t>
      </w:r>
      <w:proofErr w:type="spellStart"/>
      <w:r>
        <w:t>стаканоў</w:t>
      </w:r>
      <w:proofErr w:type="spellEnd"/>
      <w:r>
        <w:t xml:space="preserve"> крупы, насыпала ў </w:t>
      </w:r>
      <w:proofErr w:type="spellStart"/>
      <w:r>
        <w:t>місачку</w:t>
      </w:r>
      <w:proofErr w:type="spellEnd"/>
      <w:r>
        <w:t xml:space="preserve"> і </w:t>
      </w:r>
      <w:proofErr w:type="spellStart"/>
      <w:r>
        <w:t>залівала</w:t>
      </w:r>
      <w:proofErr w:type="spellEnd"/>
      <w:r>
        <w:t xml:space="preserve"> </w:t>
      </w:r>
      <w:proofErr w:type="spellStart"/>
      <w:r>
        <w:t>гарачай</w:t>
      </w:r>
      <w:proofErr w:type="spellEnd"/>
      <w:r>
        <w:t xml:space="preserve"> </w:t>
      </w:r>
      <w:proofErr w:type="spellStart"/>
      <w:r>
        <w:t>вадой</w:t>
      </w:r>
      <w:proofErr w:type="spellEnd"/>
      <w:r>
        <w:t xml:space="preserve">, </w:t>
      </w:r>
      <w:proofErr w:type="spellStart"/>
      <w:r>
        <w:t>потым</w:t>
      </w:r>
      <w:proofErr w:type="spellEnd"/>
      <w:r>
        <w:t xml:space="preserve"> накрывала </w:t>
      </w:r>
      <w:proofErr w:type="spellStart"/>
      <w:r>
        <w:t>крышкай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тарэлкай</w:t>
      </w:r>
      <w:proofErr w:type="spellEnd"/>
      <w:r>
        <w:t xml:space="preserve"> пера- </w:t>
      </w:r>
      <w:proofErr w:type="spellStart"/>
      <w:r>
        <w:t>вёрнутай</w:t>
      </w:r>
      <w:proofErr w:type="spellEnd"/>
      <w:r>
        <w:t xml:space="preserve"> і </w:t>
      </w:r>
      <w:proofErr w:type="spellStart"/>
      <w:r>
        <w:t>выдержвала</w:t>
      </w:r>
      <w:proofErr w:type="spellEnd"/>
      <w:r>
        <w:t xml:space="preserve"> так </w:t>
      </w:r>
      <w:proofErr w:type="spellStart"/>
      <w:r>
        <w:t>ноч</w:t>
      </w:r>
      <w:proofErr w:type="spellEnd"/>
      <w:r>
        <w:t xml:space="preserve">. А </w:t>
      </w:r>
      <w:proofErr w:type="spellStart"/>
      <w:r>
        <w:t>зранку</w:t>
      </w:r>
      <w:proofErr w:type="spellEnd"/>
      <w:r>
        <w:t xml:space="preserve"> </w:t>
      </w:r>
      <w:proofErr w:type="spellStart"/>
      <w:r>
        <w:t>ставіла</w:t>
      </w:r>
      <w:proofErr w:type="spellEnd"/>
      <w:r>
        <w:t xml:space="preserve"> </w:t>
      </w:r>
      <w:proofErr w:type="spellStart"/>
      <w:r>
        <w:t>варыць</w:t>
      </w:r>
      <w:proofErr w:type="spellEnd"/>
      <w:r>
        <w:t xml:space="preserve"> у </w:t>
      </w:r>
      <w:proofErr w:type="spellStart"/>
      <w:r>
        <w:t>печ</w:t>
      </w:r>
      <w:proofErr w:type="spellEnd"/>
      <w:r>
        <w:t xml:space="preserve">, </w:t>
      </w:r>
      <w:proofErr w:type="spellStart"/>
      <w:r>
        <w:t>паклаўшы</w:t>
      </w:r>
      <w:proofErr w:type="spellEnd"/>
      <w:r>
        <w:t xml:space="preserve"> ў </w:t>
      </w:r>
      <w:proofErr w:type="spellStart"/>
      <w:r>
        <w:t>чыгунок</w:t>
      </w:r>
      <w:proofErr w:type="spellEnd"/>
      <w:r>
        <w:t xml:space="preserve">. Зерне набухала і </w:t>
      </w:r>
      <w:proofErr w:type="spellStart"/>
      <w:r>
        <w:t>быстрэй</w:t>
      </w:r>
      <w:proofErr w:type="spellEnd"/>
      <w:r>
        <w:t xml:space="preserve"> </w:t>
      </w:r>
      <w:proofErr w:type="spellStart"/>
      <w:r>
        <w:t>варылася</w:t>
      </w:r>
      <w:proofErr w:type="spellEnd"/>
      <w:r>
        <w:t xml:space="preserve">. </w:t>
      </w:r>
      <w:proofErr w:type="spellStart"/>
      <w:r>
        <w:t>Счас</w:t>
      </w:r>
      <w:proofErr w:type="spellEnd"/>
      <w:r>
        <w:t xml:space="preserve"> бы </w:t>
      </w:r>
      <w:proofErr w:type="spellStart"/>
      <w:r>
        <w:t>ні</w:t>
      </w:r>
      <w:proofErr w:type="spellEnd"/>
      <w:r>
        <w:t xml:space="preserve">- </w:t>
      </w:r>
      <w:proofErr w:type="spellStart"/>
      <w:r>
        <w:t>хто</w:t>
      </w:r>
      <w:proofErr w:type="spellEnd"/>
      <w:r>
        <w:t xml:space="preserve"> не </w:t>
      </w:r>
      <w:proofErr w:type="spellStart"/>
      <w:r>
        <w:t>еў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толькі</w:t>
      </w:r>
      <w:proofErr w:type="spellEnd"/>
      <w:r>
        <w:t xml:space="preserve"> </w:t>
      </w:r>
      <w:proofErr w:type="spellStart"/>
      <w:r>
        <w:t>гаварыў</w:t>
      </w:r>
      <w:proofErr w:type="spellEnd"/>
      <w:r>
        <w:t xml:space="preserve"> бы,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ежа </w:t>
      </w:r>
      <w:proofErr w:type="spellStart"/>
      <w:r>
        <w:t>беднякоў</w:t>
      </w:r>
      <w:proofErr w:type="spellEnd"/>
      <w:r>
        <w:t xml:space="preserve">, а </w:t>
      </w:r>
      <w:proofErr w:type="spellStart"/>
      <w:r>
        <w:t>тады</w:t>
      </w:r>
      <w:proofErr w:type="spellEnd"/>
      <w:r>
        <w:t xml:space="preserve"> без </w:t>
      </w:r>
      <w:proofErr w:type="spellStart"/>
      <w:r>
        <w:t>куцці</w:t>
      </w:r>
      <w:proofErr w:type="spellEnd"/>
      <w:r>
        <w:t xml:space="preserve"> </w:t>
      </w:r>
      <w:proofErr w:type="spellStart"/>
      <w:r>
        <w:t>ніхто</w:t>
      </w:r>
      <w:proofErr w:type="spellEnd"/>
      <w:r>
        <w:t xml:space="preserve"> за стол не </w:t>
      </w:r>
      <w:proofErr w:type="spellStart"/>
      <w:r>
        <w:t>садзіўся</w:t>
      </w:r>
      <w:proofErr w:type="spellEnd"/>
      <w:r>
        <w:t xml:space="preserve"> на </w:t>
      </w:r>
      <w:proofErr w:type="spellStart"/>
      <w:r>
        <w:t>Хрышчэнне</w:t>
      </w:r>
      <w:proofErr w:type="spellEnd"/>
      <w:r>
        <w:t xml:space="preserve">. Каша </w:t>
      </w:r>
      <w:proofErr w:type="spellStart"/>
      <w:r>
        <w:t>варылася</w:t>
      </w:r>
      <w:proofErr w:type="spellEnd"/>
      <w:r>
        <w:t xml:space="preserve"> каля часу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крышкай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вада</w:t>
      </w:r>
      <w:proofErr w:type="spellEnd"/>
      <w:r>
        <w:t xml:space="preserve"> </w:t>
      </w:r>
      <w:proofErr w:type="spellStart"/>
      <w:r>
        <w:t>вікіпвала</w:t>
      </w:r>
      <w:proofErr w:type="spellEnd"/>
      <w:r>
        <w:t xml:space="preserve"> – я </w:t>
      </w:r>
      <w:proofErr w:type="spellStart"/>
      <w:r>
        <w:t>далівала</w:t>
      </w:r>
      <w:proofErr w:type="spellEnd"/>
      <w:r>
        <w:t xml:space="preserve">. А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зварыцца</w:t>
      </w:r>
      <w:proofErr w:type="spellEnd"/>
      <w:r>
        <w:t xml:space="preserve">, </w:t>
      </w:r>
      <w:proofErr w:type="spellStart"/>
      <w:r>
        <w:t>тады</w:t>
      </w:r>
      <w:proofErr w:type="spellEnd"/>
      <w:r>
        <w:t xml:space="preserve"> </w:t>
      </w:r>
      <w:proofErr w:type="spellStart"/>
      <w:r>
        <w:t>зверху</w:t>
      </w:r>
      <w:proofErr w:type="spellEnd"/>
      <w:r>
        <w:t xml:space="preserve"> </w:t>
      </w:r>
      <w:proofErr w:type="spellStart"/>
      <w:r>
        <w:t>мёдам</w:t>
      </w:r>
      <w:proofErr w:type="spellEnd"/>
      <w:r>
        <w:t xml:space="preserve"> </w:t>
      </w:r>
      <w:proofErr w:type="spellStart"/>
      <w:r>
        <w:t>палівала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сахарам </w:t>
      </w:r>
      <w:proofErr w:type="spellStart"/>
      <w:r>
        <w:t>пасыпала</w:t>
      </w:r>
      <w:proofErr w:type="spellEnd"/>
      <w:r>
        <w:t xml:space="preserve">, </w:t>
      </w:r>
      <w:proofErr w:type="spellStart"/>
      <w:r>
        <w:t>маглі</w:t>
      </w:r>
      <w:proofErr w:type="spellEnd"/>
      <w:r>
        <w:t xml:space="preserve"> і </w:t>
      </w:r>
      <w:proofErr w:type="spellStart"/>
      <w:r>
        <w:t>варэння</w:t>
      </w:r>
      <w:proofErr w:type="spellEnd"/>
      <w:r>
        <w:t xml:space="preserve"> </w:t>
      </w:r>
      <w:proofErr w:type="spellStart"/>
      <w:r>
        <w:t>пакласці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сладчэй</w:t>
      </w:r>
      <w:proofErr w:type="spellEnd"/>
      <w:r>
        <w:t xml:space="preserve"> было».</w:t>
      </w:r>
    </w:p>
    <w:p w:rsidR="0027018B" w:rsidRDefault="0027018B" w:rsidP="0027018B">
      <w:pPr>
        <w:pStyle w:val="a3"/>
        <w:ind w:left="252" w:right="918" w:firstLine="567"/>
      </w:pPr>
      <w:r>
        <w:t>По давней традиции «</w:t>
      </w:r>
      <w:proofErr w:type="spellStart"/>
      <w:r>
        <w:t>яшчэ</w:t>
      </w:r>
      <w:proofErr w:type="spellEnd"/>
      <w:r>
        <w:t xml:space="preserve"> мы </w:t>
      </w:r>
      <w:proofErr w:type="spellStart"/>
      <w:r>
        <w:t>хадзілі</w:t>
      </w:r>
      <w:proofErr w:type="spellEnd"/>
      <w:r>
        <w:t xml:space="preserve"> на </w:t>
      </w:r>
      <w:proofErr w:type="spellStart"/>
      <w:r>
        <w:t>прычашчэнне</w:t>
      </w:r>
      <w:proofErr w:type="spellEnd"/>
      <w:r>
        <w:t xml:space="preserve">, </w:t>
      </w:r>
      <w:proofErr w:type="spellStart"/>
      <w:r>
        <w:t>потым</w:t>
      </w:r>
      <w:proofErr w:type="spellEnd"/>
      <w:r>
        <w:t xml:space="preserve"> </w:t>
      </w:r>
      <w:proofErr w:type="spellStart"/>
      <w:r>
        <w:t>слухалі</w:t>
      </w:r>
      <w:proofErr w:type="spellEnd"/>
      <w:r>
        <w:t xml:space="preserve"> </w:t>
      </w:r>
      <w:proofErr w:type="spellStart"/>
      <w:r>
        <w:t>малітвы</w:t>
      </w:r>
      <w:proofErr w:type="spellEnd"/>
      <w:r>
        <w:t xml:space="preserve">, а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прыходзілі</w:t>
      </w:r>
      <w:proofErr w:type="spellEnd"/>
      <w:r>
        <w:t xml:space="preserve"> дамой» с молебна, люди ставили мелом или копотью свечи кресты над всеми окнами и дверями. «Мы </w:t>
      </w:r>
      <w:proofErr w:type="spellStart"/>
      <w:r>
        <w:t>рабілі</w:t>
      </w:r>
      <w:proofErr w:type="spellEnd"/>
      <w:r>
        <w:t xml:space="preserve"> </w:t>
      </w:r>
      <w:proofErr w:type="spellStart"/>
      <w:r>
        <w:t>меткі</w:t>
      </w:r>
      <w:proofErr w:type="spellEnd"/>
      <w:r>
        <w:t xml:space="preserve"> </w:t>
      </w:r>
      <w:proofErr w:type="spellStart"/>
      <w:r>
        <w:t>копаццю</w:t>
      </w:r>
      <w:proofErr w:type="spellEnd"/>
      <w:r>
        <w:t xml:space="preserve"> ад свечки, </w:t>
      </w:r>
      <w:proofErr w:type="spellStart"/>
      <w:r>
        <w:t>якую</w:t>
      </w:r>
      <w:proofErr w:type="spellEnd"/>
      <w:r>
        <w:t xml:space="preserve"> з </w:t>
      </w:r>
      <w:proofErr w:type="spellStart"/>
      <w:r>
        <w:t>царквы</w:t>
      </w:r>
      <w:proofErr w:type="spellEnd"/>
      <w:r>
        <w:t xml:space="preserve"> </w:t>
      </w:r>
      <w:proofErr w:type="spellStart"/>
      <w:r>
        <w:t>прыносілі</w:t>
      </w:r>
      <w:proofErr w:type="spellEnd"/>
      <w:r>
        <w:t xml:space="preserve">. </w:t>
      </w:r>
      <w:proofErr w:type="spellStart"/>
      <w:r>
        <w:t>Падходзілі</w:t>
      </w:r>
      <w:proofErr w:type="spellEnd"/>
      <w:r>
        <w:t xml:space="preserve"> к </w:t>
      </w:r>
      <w:proofErr w:type="spellStart"/>
      <w:r>
        <w:t>двярам</w:t>
      </w:r>
      <w:proofErr w:type="spellEnd"/>
      <w:r>
        <w:t xml:space="preserve"> і </w:t>
      </w:r>
      <w:proofErr w:type="spellStart"/>
      <w:r>
        <w:t>ставілі</w:t>
      </w:r>
      <w:proofErr w:type="spellEnd"/>
      <w:r>
        <w:t xml:space="preserve"> </w:t>
      </w:r>
      <w:proofErr w:type="spellStart"/>
      <w:r>
        <w:t>зверху</w:t>
      </w:r>
      <w:proofErr w:type="spellEnd"/>
      <w:r>
        <w:t xml:space="preserve"> метку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краста</w:t>
      </w:r>
      <w:proofErr w:type="spellEnd"/>
      <w:r>
        <w:t xml:space="preserve">. </w:t>
      </w:r>
      <w:proofErr w:type="spellStart"/>
      <w:r>
        <w:t>Лічылі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хата </w:t>
      </w:r>
      <w:proofErr w:type="gramStart"/>
      <w:r>
        <w:t xml:space="preserve">наша  </w:t>
      </w:r>
      <w:proofErr w:type="spellStart"/>
      <w:r>
        <w:t>таксама</w:t>
      </w:r>
      <w:proofErr w:type="spellEnd"/>
      <w:proofErr w:type="gramEnd"/>
      <w:r>
        <w:t xml:space="preserve">   </w:t>
      </w:r>
      <w:proofErr w:type="spellStart"/>
      <w:r>
        <w:t>ачышчана</w:t>
      </w:r>
      <w:proofErr w:type="spellEnd"/>
      <w:r>
        <w:t xml:space="preserve">,   як   і   </w:t>
      </w:r>
      <w:proofErr w:type="spellStart"/>
      <w:r>
        <w:t>нашы</w:t>
      </w:r>
      <w:proofErr w:type="spellEnd"/>
      <w:r>
        <w:t xml:space="preserve">   </w:t>
      </w:r>
      <w:proofErr w:type="spellStart"/>
      <w:r>
        <w:t>душы</w:t>
      </w:r>
      <w:proofErr w:type="spellEnd"/>
      <w:r>
        <w:t xml:space="preserve">»   –   рассказывала   </w:t>
      </w:r>
      <w:r>
        <w:rPr>
          <w:spacing w:val="-3"/>
        </w:rPr>
        <w:t xml:space="preserve">А. </w:t>
      </w:r>
      <w:r>
        <w:t>Г.</w:t>
      </w:r>
      <w:r>
        <w:rPr>
          <w:spacing w:val="6"/>
        </w:rPr>
        <w:t xml:space="preserve"> </w:t>
      </w:r>
      <w:proofErr w:type="spellStart"/>
      <w:r>
        <w:t>Ходонович</w:t>
      </w:r>
      <w:proofErr w:type="spellEnd"/>
      <w:r>
        <w:t>.</w:t>
      </w:r>
    </w:p>
    <w:p w:rsidR="0027018B" w:rsidRDefault="0027018B" w:rsidP="0027018B">
      <w:pPr>
        <w:pStyle w:val="a3"/>
        <w:spacing w:before="1"/>
        <w:ind w:left="252" w:right="924" w:firstLine="568"/>
        <w:jc w:val="right"/>
      </w:pPr>
      <w:r>
        <w:t>Люди</w:t>
      </w:r>
      <w:r>
        <w:rPr>
          <w:spacing w:val="33"/>
        </w:rPr>
        <w:t xml:space="preserve"> </w:t>
      </w:r>
      <w:r>
        <w:t>верили,</w:t>
      </w:r>
      <w:r>
        <w:rPr>
          <w:spacing w:val="34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этот</w:t>
      </w:r>
      <w:r>
        <w:rPr>
          <w:spacing w:val="31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«небеса</w:t>
      </w:r>
      <w:r>
        <w:rPr>
          <w:spacing w:val="33"/>
        </w:rPr>
        <w:t xml:space="preserve"> </w:t>
      </w:r>
      <w:r>
        <w:t>открываются,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небу,</w:t>
      </w:r>
      <w:r>
        <w:rPr>
          <w:spacing w:val="35"/>
        </w:rPr>
        <w:t xml:space="preserve"> </w:t>
      </w:r>
      <w:r>
        <w:t xml:space="preserve">к Богу можно обратиться </w:t>
      </w:r>
      <w:proofErr w:type="gramStart"/>
      <w:r>
        <w:t xml:space="preserve">со </w:t>
      </w:r>
      <w:r>
        <w:rPr>
          <w:spacing w:val="34"/>
        </w:rPr>
        <w:t xml:space="preserve"> </w:t>
      </w:r>
      <w:r>
        <w:t>своими</w:t>
      </w:r>
      <w:proofErr w:type="gramEnd"/>
      <w:r>
        <w:t xml:space="preserve"> мыслями, вопросами, молитвами»:</w:t>
      </w:r>
    </w:p>
    <w:p w:rsidR="0027018B" w:rsidRDefault="0027018B" w:rsidP="0027018B">
      <w:pPr>
        <w:pStyle w:val="a3"/>
        <w:spacing w:line="343" w:lineRule="exact"/>
        <w:ind w:left="251" w:right="915"/>
        <w:jc w:val="right"/>
      </w:pPr>
      <w:r>
        <w:t>«</w:t>
      </w:r>
      <w:proofErr w:type="spellStart"/>
      <w:r>
        <w:t>Тады</w:t>
      </w:r>
      <w:proofErr w:type="spellEnd"/>
      <w:r>
        <w:rPr>
          <w:spacing w:val="61"/>
        </w:rPr>
        <w:t xml:space="preserve"> </w:t>
      </w:r>
      <w:r>
        <w:t>ў</w:t>
      </w:r>
      <w:r>
        <w:rPr>
          <w:spacing w:val="65"/>
        </w:rPr>
        <w:t xml:space="preserve"> </w:t>
      </w:r>
      <w:proofErr w:type="spellStart"/>
      <w:r>
        <w:t>ноч</w:t>
      </w:r>
      <w:proofErr w:type="spellEnd"/>
      <w:r>
        <w:t>,</w:t>
      </w:r>
      <w:r>
        <w:rPr>
          <w:spacing w:val="65"/>
        </w:rPr>
        <w:t xml:space="preserve"> </w:t>
      </w:r>
      <w:proofErr w:type="spellStart"/>
      <w:r>
        <w:t>пасля</w:t>
      </w:r>
      <w:proofErr w:type="spellEnd"/>
      <w:r>
        <w:rPr>
          <w:spacing w:val="61"/>
        </w:rPr>
        <w:t xml:space="preserve"> </w:t>
      </w:r>
      <w:r>
        <w:t>12</w:t>
      </w:r>
      <w:r>
        <w:rPr>
          <w:spacing w:val="62"/>
        </w:rPr>
        <w:t xml:space="preserve"> </w:t>
      </w:r>
      <w:proofErr w:type="spellStart"/>
      <w:r>
        <w:t>часоў</w:t>
      </w:r>
      <w:proofErr w:type="spellEnd"/>
      <w:r>
        <w:rPr>
          <w:spacing w:val="61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18</w:t>
      </w:r>
      <w:r>
        <w:rPr>
          <w:spacing w:val="6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19</w:t>
      </w:r>
      <w:r>
        <w:rPr>
          <w:spacing w:val="61"/>
        </w:rPr>
        <w:t xml:space="preserve"> </w:t>
      </w:r>
      <w:proofErr w:type="spellStart"/>
      <w:r>
        <w:t>чысла</w:t>
      </w:r>
      <w:proofErr w:type="spellEnd"/>
      <w:r>
        <w:t>,</w:t>
      </w:r>
      <w:r>
        <w:rPr>
          <w:spacing w:val="65"/>
        </w:rPr>
        <w:t xml:space="preserve"> </w:t>
      </w:r>
      <w:proofErr w:type="spellStart"/>
      <w:r>
        <w:t>выходзілі</w:t>
      </w:r>
      <w:proofErr w:type="spellEnd"/>
      <w:r>
        <w:rPr>
          <w:spacing w:val="63"/>
        </w:rPr>
        <w:t xml:space="preserve"> </w:t>
      </w:r>
      <w:proofErr w:type="spellStart"/>
      <w:r>
        <w:t>ва</w:t>
      </w:r>
      <w:proofErr w:type="spellEnd"/>
      <w:r>
        <w:rPr>
          <w:spacing w:val="62"/>
        </w:rPr>
        <w:t xml:space="preserve"> </w:t>
      </w:r>
      <w:r>
        <w:t>двор,</w:t>
      </w:r>
      <w:r>
        <w:t xml:space="preserve"> </w:t>
      </w:r>
      <w:proofErr w:type="spellStart"/>
      <w:r>
        <w:t>станавіліся</w:t>
      </w:r>
      <w:proofErr w:type="spellEnd"/>
      <w:r>
        <w:t xml:space="preserve"> там,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неба было </w:t>
      </w:r>
      <w:proofErr w:type="spellStart"/>
      <w:r>
        <w:t>адкрыта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веткі</w:t>
      </w:r>
      <w:proofErr w:type="spellEnd"/>
      <w:r>
        <w:t xml:space="preserve"> </w:t>
      </w:r>
      <w:proofErr w:type="spellStart"/>
      <w:r>
        <w:t>дрэў</w:t>
      </w:r>
      <w:proofErr w:type="spellEnd"/>
      <w:r>
        <w:t xml:space="preserve"> не за- </w:t>
      </w:r>
      <w:proofErr w:type="spellStart"/>
      <w:r>
        <w:t>сланялі</w:t>
      </w:r>
      <w:proofErr w:type="spellEnd"/>
      <w:r>
        <w:t xml:space="preserve"> </w:t>
      </w:r>
      <w:proofErr w:type="spellStart"/>
      <w:r>
        <w:t>пуць</w:t>
      </w:r>
      <w:proofErr w:type="spellEnd"/>
      <w:r>
        <w:t xml:space="preserve"> да Бога, </w:t>
      </w:r>
      <w:proofErr w:type="spellStart"/>
      <w:r>
        <w:t>паднімалі</w:t>
      </w:r>
      <w:proofErr w:type="spellEnd"/>
      <w:r>
        <w:t xml:space="preserve"> </w:t>
      </w:r>
      <w:proofErr w:type="spellStart"/>
      <w:r>
        <w:t>рукі</w:t>
      </w:r>
      <w:proofErr w:type="spellEnd"/>
      <w:r>
        <w:t xml:space="preserve">, </w:t>
      </w:r>
      <w:proofErr w:type="spellStart"/>
      <w:r>
        <w:t>чыталі</w:t>
      </w:r>
      <w:proofErr w:type="spellEnd"/>
      <w:r>
        <w:t xml:space="preserve"> 3 разы </w:t>
      </w:r>
      <w:proofErr w:type="spellStart"/>
      <w:r>
        <w:t>малітву</w:t>
      </w:r>
      <w:proofErr w:type="spellEnd"/>
      <w:r>
        <w:t xml:space="preserve"> “</w:t>
      </w:r>
      <w:proofErr w:type="spellStart"/>
      <w:r>
        <w:t>Отча</w:t>
      </w:r>
      <w:proofErr w:type="spellEnd"/>
      <w:r>
        <w:t xml:space="preserve"> наш” і </w:t>
      </w:r>
      <w:proofErr w:type="spellStart"/>
      <w:r>
        <w:t>прасілі</w:t>
      </w:r>
      <w:proofErr w:type="spellEnd"/>
      <w:r>
        <w:t xml:space="preserve"> Бога, </w:t>
      </w:r>
      <w:proofErr w:type="spellStart"/>
      <w:r>
        <w:t>счас</w:t>
      </w:r>
      <w:proofErr w:type="spellEnd"/>
      <w:r>
        <w:t xml:space="preserve"> бы </w:t>
      </w:r>
      <w:proofErr w:type="spellStart"/>
      <w:r>
        <w:t>сказалі</w:t>
      </w:r>
      <w:proofErr w:type="spellEnd"/>
      <w:r>
        <w:t xml:space="preserve">: </w:t>
      </w:r>
      <w:proofErr w:type="spellStart"/>
      <w:r>
        <w:t>жаданне</w:t>
      </w:r>
      <w:proofErr w:type="spellEnd"/>
      <w:r>
        <w:t xml:space="preserve"> </w:t>
      </w:r>
      <w:proofErr w:type="spellStart"/>
      <w:r>
        <w:t>загадвалі</w:t>
      </w:r>
      <w:proofErr w:type="spellEnd"/>
      <w:r>
        <w:t xml:space="preserve">, </w:t>
      </w:r>
      <w:proofErr w:type="spellStart"/>
      <w:r>
        <w:t>прычым</w:t>
      </w:r>
      <w:proofErr w:type="spellEnd"/>
      <w:r>
        <w:t xml:space="preserve"> за- </w:t>
      </w:r>
      <w:proofErr w:type="spellStart"/>
      <w:r>
        <w:t>гадвалі</w:t>
      </w:r>
      <w:proofErr w:type="spellEnd"/>
      <w:r>
        <w:t xml:space="preserve"> 1 </w:t>
      </w:r>
      <w:proofErr w:type="spellStart"/>
      <w:r>
        <w:t>жаданне</w:t>
      </w:r>
      <w:proofErr w:type="spellEnd"/>
      <w:r>
        <w:t xml:space="preserve">, </w:t>
      </w:r>
      <w:proofErr w:type="spellStart"/>
      <w:r>
        <w:t>маглі</w:t>
      </w:r>
      <w:proofErr w:type="spellEnd"/>
      <w:r>
        <w:t xml:space="preserve"> і </w:t>
      </w:r>
      <w:proofErr w:type="spellStart"/>
      <w:r>
        <w:t>больш</w:t>
      </w:r>
      <w:proofErr w:type="spellEnd"/>
      <w:r>
        <w:t xml:space="preserve">, але Бог сам </w:t>
      </w:r>
      <w:proofErr w:type="spellStart"/>
      <w:r>
        <w:t>выбярэ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для нас важней у першую </w:t>
      </w:r>
      <w:proofErr w:type="spellStart"/>
      <w:r>
        <w:t>чаргу</w:t>
      </w:r>
      <w:proofErr w:type="spellEnd"/>
      <w:r>
        <w:t xml:space="preserve"> і </w:t>
      </w:r>
      <w:proofErr w:type="spellStart"/>
      <w:r>
        <w:t>зробіць</w:t>
      </w:r>
      <w:proofErr w:type="spellEnd"/>
      <w:r>
        <w:t xml:space="preserve">. </w:t>
      </w:r>
      <w:proofErr w:type="spellStart"/>
      <w:r>
        <w:t>Атрымлівалася</w:t>
      </w:r>
      <w:proofErr w:type="spellEnd"/>
      <w:r>
        <w:t xml:space="preserve"> </w:t>
      </w:r>
      <w:proofErr w:type="spellStart"/>
      <w:proofErr w:type="gramStart"/>
      <w:r>
        <w:t>заўсёды</w:t>
      </w:r>
      <w:proofErr w:type="spellEnd"/>
      <w:r>
        <w:t>»*</w:t>
      </w:r>
      <w:proofErr w:type="gramEnd"/>
      <w:r>
        <w:t>.</w:t>
      </w:r>
    </w:p>
    <w:p w:rsidR="0027018B" w:rsidRDefault="0027018B" w:rsidP="0027018B">
      <w:pPr>
        <w:pStyle w:val="a3"/>
        <w:spacing w:before="3" w:line="345" w:lineRule="exact"/>
        <w:ind w:left="1388"/>
      </w:pPr>
      <w:r>
        <w:t xml:space="preserve">По давней традиции к Крещению следовало прибраться в </w:t>
      </w:r>
      <w:r>
        <w:lastRenderedPageBreak/>
        <w:t>доме:</w:t>
      </w:r>
    </w:p>
    <w:p w:rsidR="0027018B" w:rsidRDefault="0027018B" w:rsidP="0027018B">
      <w:pPr>
        <w:pStyle w:val="a3"/>
        <w:ind w:left="820" w:right="357"/>
      </w:pPr>
      <w:r>
        <w:t xml:space="preserve">«Як і на Пасху, так і на </w:t>
      </w:r>
      <w:proofErr w:type="spellStart"/>
      <w:r>
        <w:t>Хрышчэнне</w:t>
      </w:r>
      <w:proofErr w:type="spellEnd"/>
      <w:r>
        <w:t xml:space="preserve"> ў </w:t>
      </w:r>
      <w:proofErr w:type="spellStart"/>
      <w:r>
        <w:t>хаце</w:t>
      </w:r>
      <w:proofErr w:type="spellEnd"/>
      <w:r>
        <w:t xml:space="preserve"> </w:t>
      </w:r>
      <w:proofErr w:type="spellStart"/>
      <w:r>
        <w:t>наводзілі</w:t>
      </w:r>
      <w:proofErr w:type="spellEnd"/>
      <w:r>
        <w:t xml:space="preserve"> </w:t>
      </w:r>
      <w:proofErr w:type="spellStart"/>
      <w:r>
        <w:t>парадкі</w:t>
      </w:r>
      <w:proofErr w:type="spellEnd"/>
      <w:r>
        <w:t xml:space="preserve">, </w:t>
      </w:r>
      <w:proofErr w:type="spellStart"/>
      <w:r>
        <w:t>таксама</w:t>
      </w:r>
      <w:proofErr w:type="spellEnd"/>
      <w:r>
        <w:t xml:space="preserve"> і ў </w:t>
      </w:r>
      <w:proofErr w:type="spellStart"/>
      <w:r>
        <w:t>скацінкі</w:t>
      </w:r>
      <w:proofErr w:type="spellEnd"/>
      <w:r>
        <w:t xml:space="preserve"> </w:t>
      </w:r>
      <w:proofErr w:type="spellStart"/>
      <w:r>
        <w:t>прыбіраліся</w:t>
      </w:r>
      <w:proofErr w:type="spellEnd"/>
      <w:r>
        <w:t xml:space="preserve">. Мая </w:t>
      </w:r>
      <w:proofErr w:type="spellStart"/>
      <w:r>
        <w:t>матуля</w:t>
      </w:r>
      <w:proofErr w:type="spellEnd"/>
      <w:r>
        <w:t xml:space="preserve"> </w:t>
      </w:r>
      <w:proofErr w:type="spellStart"/>
      <w:r>
        <w:t>гаварыла</w:t>
      </w:r>
      <w:proofErr w:type="spellEnd"/>
      <w:r>
        <w:t>: “</w:t>
      </w:r>
      <w:proofErr w:type="spellStart"/>
      <w:r>
        <w:t>Чыста</w:t>
      </w:r>
      <w:proofErr w:type="spellEnd"/>
      <w:r>
        <w:t xml:space="preserve">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не </w:t>
      </w:r>
      <w:proofErr w:type="spellStart"/>
      <w:r>
        <w:t>толькі</w:t>
      </w:r>
      <w:proofErr w:type="spellEnd"/>
      <w:r>
        <w:t xml:space="preserve"> ў </w:t>
      </w:r>
      <w:proofErr w:type="spellStart"/>
      <w:r>
        <w:t>душы</w:t>
      </w:r>
      <w:proofErr w:type="spellEnd"/>
      <w:r>
        <w:t xml:space="preserve">, але і ў доме. </w:t>
      </w:r>
      <w:proofErr w:type="spellStart"/>
      <w:r>
        <w:t>Яшчэ</w:t>
      </w:r>
      <w:proofErr w:type="spellEnd"/>
      <w:r>
        <w:t xml:space="preserve"> і </w:t>
      </w:r>
      <w:proofErr w:type="spellStart"/>
      <w:r>
        <w:t>пячэнне</w:t>
      </w:r>
      <w:proofErr w:type="spellEnd"/>
      <w:r>
        <w:t xml:space="preserve"> </w:t>
      </w:r>
      <w:proofErr w:type="spellStart"/>
      <w:r>
        <w:t>пяклі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хрэсціка</w:t>
      </w:r>
      <w:proofErr w:type="spellEnd"/>
      <w:r>
        <w:t xml:space="preserve">. </w:t>
      </w:r>
      <w:proofErr w:type="spellStart"/>
      <w:r>
        <w:t>Знаёмых</w:t>
      </w:r>
      <w:proofErr w:type="spellEnd"/>
      <w:r>
        <w:t xml:space="preserve"> </w:t>
      </w:r>
      <w:proofErr w:type="spellStart"/>
      <w:r>
        <w:t>звалі</w:t>
      </w:r>
      <w:proofErr w:type="spellEnd"/>
      <w:r>
        <w:t xml:space="preserve"> за </w:t>
      </w:r>
      <w:proofErr w:type="gramStart"/>
      <w:r>
        <w:t>стол”*</w:t>
      </w:r>
      <w:proofErr w:type="gramEnd"/>
      <w:r>
        <w:t>.</w:t>
      </w:r>
    </w:p>
    <w:p w:rsidR="0027018B" w:rsidRDefault="0027018B" w:rsidP="0027018B">
      <w:pPr>
        <w:pStyle w:val="a3"/>
        <w:ind w:left="820" w:right="351" w:firstLine="567"/>
      </w:pPr>
      <w:r>
        <w:t xml:space="preserve">Взятой из храма святой водой полагалось умыться и окропить дом (особенно </w:t>
      </w:r>
      <w:r>
        <w:rPr>
          <w:spacing w:val="-3"/>
        </w:rPr>
        <w:t xml:space="preserve">по </w:t>
      </w:r>
      <w:r>
        <w:rPr>
          <w:spacing w:val="-2"/>
        </w:rPr>
        <w:t xml:space="preserve">углам) </w:t>
      </w:r>
      <w:r>
        <w:t xml:space="preserve">и, если у кого есть – хозяйственные </w:t>
      </w:r>
      <w:proofErr w:type="gramStart"/>
      <w:r>
        <w:t>при- стройки</w:t>
      </w:r>
      <w:proofErr w:type="gramEnd"/>
      <w:r>
        <w:t>. Также рисовали святой водой кресты на дверях для защиты от нечистой силы.</w:t>
      </w:r>
    </w:p>
    <w:p w:rsidR="0027018B" w:rsidRDefault="0027018B" w:rsidP="0027018B">
      <w:pPr>
        <w:pStyle w:val="a3"/>
        <w:ind w:left="820" w:right="351" w:firstLine="568"/>
      </w:pPr>
      <w:r>
        <w:t xml:space="preserve">Главным торжеством праздника Крещения Господня считалось освящение воды. Вода освящается в источниках, а там, где такой </w:t>
      </w:r>
      <w:proofErr w:type="gramStart"/>
      <w:r>
        <w:t xml:space="preserve">воз- </w:t>
      </w:r>
      <w:proofErr w:type="spellStart"/>
      <w:r>
        <w:t>можности</w:t>
      </w:r>
      <w:proofErr w:type="spellEnd"/>
      <w:proofErr w:type="gramEnd"/>
      <w:r>
        <w:t xml:space="preserve"> нет – во дворе храма. Освящая воду, священник опускает крест в специальную крещенскую прорубь, называемую «иорданью», освященная вода именуется «великой </w:t>
      </w:r>
      <w:proofErr w:type="spellStart"/>
      <w:r>
        <w:t>агиасмой</w:t>
      </w:r>
      <w:proofErr w:type="spellEnd"/>
      <w:r>
        <w:t xml:space="preserve">», то есть великой </w:t>
      </w:r>
      <w:proofErr w:type="spellStart"/>
      <w:proofErr w:type="gramStart"/>
      <w:r>
        <w:t>свя</w:t>
      </w:r>
      <w:proofErr w:type="spellEnd"/>
      <w:r>
        <w:t xml:space="preserve">- </w:t>
      </w:r>
      <w:proofErr w:type="spellStart"/>
      <w:r>
        <w:t>тыней</w:t>
      </w:r>
      <w:proofErr w:type="spellEnd"/>
      <w:proofErr w:type="gramEnd"/>
      <w:r>
        <w:t xml:space="preserve">. Считается, что крещенская вода обладает такой же </w:t>
      </w:r>
      <w:proofErr w:type="gramStart"/>
      <w:r>
        <w:t xml:space="preserve">чудодей- </w:t>
      </w:r>
      <w:proofErr w:type="spellStart"/>
      <w:r>
        <w:t>ственной</w:t>
      </w:r>
      <w:proofErr w:type="spellEnd"/>
      <w:proofErr w:type="gramEnd"/>
      <w:r>
        <w:t xml:space="preserve"> силой, как и воды Иордана, в которые входил Иисус </w:t>
      </w:r>
      <w:proofErr w:type="spellStart"/>
      <w:r>
        <w:t>Хри</w:t>
      </w:r>
      <w:proofErr w:type="spellEnd"/>
      <w:r>
        <w:t xml:space="preserve">- </w:t>
      </w:r>
      <w:proofErr w:type="spellStart"/>
      <w:r>
        <w:t>стос</w:t>
      </w:r>
      <w:proofErr w:type="spellEnd"/>
      <w:r>
        <w:t xml:space="preserve">. Освящение воды – не просто обряд. Хотя оно и не входит в </w:t>
      </w:r>
      <w:proofErr w:type="spellStart"/>
      <w:proofErr w:type="gramStart"/>
      <w:r>
        <w:t>чис</w:t>
      </w:r>
      <w:proofErr w:type="spellEnd"/>
      <w:r>
        <w:t xml:space="preserve">- </w:t>
      </w:r>
      <w:proofErr w:type="spellStart"/>
      <w:r>
        <w:t>ло</w:t>
      </w:r>
      <w:proofErr w:type="spellEnd"/>
      <w:proofErr w:type="gramEnd"/>
      <w:r>
        <w:t xml:space="preserve"> семи таинств, но, как и в каждом таинстве, в нем происходит пре- </w:t>
      </w:r>
      <w:proofErr w:type="spellStart"/>
      <w:r>
        <w:t>ображение</w:t>
      </w:r>
      <w:proofErr w:type="spellEnd"/>
      <w:r>
        <w:t xml:space="preserve"> материи, ибо обыкновенная вода, которую мы наливаем из крана, преображается и становится святой. Как и в каждом таинстве, здесь происходит встреча человека с Богом, а значит, его освящение и обновление. Происходит нечто гораздо большее, </w:t>
      </w:r>
      <w:proofErr w:type="gramStart"/>
      <w:r>
        <w:t>чем то</w:t>
      </w:r>
      <w:proofErr w:type="gramEnd"/>
      <w:r>
        <w:t xml:space="preserve">, что </w:t>
      </w:r>
      <w:proofErr w:type="spellStart"/>
      <w:r>
        <w:t>случа</w:t>
      </w:r>
      <w:proofErr w:type="spellEnd"/>
      <w:r>
        <w:t>- лось с людьми, приходившими к Иоанну Крестителю. Приходя к Иоанну, люди принимали крещение покаяния и получали отпущение грехов.</w:t>
      </w:r>
    </w:p>
    <w:p w:rsidR="0027018B" w:rsidRDefault="0027018B" w:rsidP="0027018B">
      <w:pPr>
        <w:pStyle w:val="a3"/>
        <w:spacing w:line="235" w:lineRule="auto"/>
        <w:ind w:left="820" w:right="351" w:firstLine="567"/>
      </w:pPr>
      <w:r>
        <w:t xml:space="preserve">В ночь на Крещение Господне все водное становится подобным водам Иордана. Символика крещения, тесно связанная с символикой воды, рассмотрена Иоанном Златоустом: «Оно представляет смерть и погребение, жизнь и воскрешение из мертвых… Погружением головы в воду, как в гробницу, мы целиком погружаем и погребаем ветхого Адама. В тот миг, когда мы восстаем из воды, появляется новый </w:t>
      </w:r>
      <w:proofErr w:type="gramStart"/>
      <w:r>
        <w:t xml:space="preserve">че- </w:t>
      </w:r>
      <w:proofErr w:type="spellStart"/>
      <w:r>
        <w:t>ловек</w:t>
      </w:r>
      <w:proofErr w:type="spellEnd"/>
      <w:proofErr w:type="gramEnd"/>
      <w:r>
        <w:t xml:space="preserve">» [3, с. 194]. Во дворах храмов тянутся длинные очереди за </w:t>
      </w:r>
      <w:proofErr w:type="spellStart"/>
      <w:proofErr w:type="gramStart"/>
      <w:r>
        <w:t>свя</w:t>
      </w:r>
      <w:proofErr w:type="spellEnd"/>
      <w:r>
        <w:t>- той</w:t>
      </w:r>
      <w:proofErr w:type="gramEnd"/>
      <w:r>
        <w:t xml:space="preserve"> водой. «Святую </w:t>
      </w:r>
      <w:proofErr w:type="spellStart"/>
      <w:r>
        <w:t>ваду</w:t>
      </w:r>
      <w:proofErr w:type="spellEnd"/>
      <w:r>
        <w:t xml:space="preserve"> </w:t>
      </w:r>
      <w:proofErr w:type="spellStart"/>
      <w:r>
        <w:t>набіраў</w:t>
      </w:r>
      <w:proofErr w:type="spellEnd"/>
      <w:r>
        <w:t xml:space="preserve"> </w:t>
      </w:r>
      <w:proofErr w:type="spellStart"/>
      <w:r>
        <w:t>кожны</w:t>
      </w:r>
      <w:proofErr w:type="spellEnd"/>
      <w:r>
        <w:t xml:space="preserve">, мой муж </w:t>
      </w:r>
      <w:proofErr w:type="spellStart"/>
      <w:r>
        <w:t>тады</w:t>
      </w:r>
      <w:proofErr w:type="spellEnd"/>
      <w:r>
        <w:t xml:space="preserve"> </w:t>
      </w:r>
      <w:proofErr w:type="spellStart"/>
      <w:r>
        <w:t>смяяўся</w:t>
      </w:r>
      <w:proofErr w:type="spellEnd"/>
      <w:r>
        <w:t xml:space="preserve">, га- </w:t>
      </w:r>
      <w:proofErr w:type="spellStart"/>
      <w:r>
        <w:t>варыў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не святая </w:t>
      </w:r>
      <w:proofErr w:type="spellStart"/>
      <w:r>
        <w:t>вада</w:t>
      </w:r>
      <w:proofErr w:type="spellEnd"/>
      <w:r>
        <w:t xml:space="preserve">, а </w:t>
      </w:r>
      <w:proofErr w:type="spellStart"/>
      <w:r>
        <w:t>пасвенчаная</w:t>
      </w:r>
      <w:proofErr w:type="spellEnd"/>
      <w:r>
        <w:t xml:space="preserve">. Я брала </w:t>
      </w:r>
      <w:proofErr w:type="spellStart"/>
      <w:r>
        <w:t>трохлітровую</w:t>
      </w:r>
      <w:proofErr w:type="spellEnd"/>
      <w:r>
        <w:t xml:space="preserve"> банку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бітончык</w:t>
      </w:r>
      <w:proofErr w:type="spellEnd"/>
      <w:r>
        <w:t xml:space="preserve"> і шла да </w:t>
      </w:r>
      <w:proofErr w:type="spellStart"/>
      <w:r>
        <w:t>царквы</w:t>
      </w:r>
      <w:proofErr w:type="spellEnd"/>
      <w:r>
        <w:t xml:space="preserve"> 18 </w:t>
      </w:r>
      <w:proofErr w:type="spellStart"/>
      <w:r>
        <w:t>чысла</w:t>
      </w:r>
      <w:proofErr w:type="spellEnd"/>
      <w:r>
        <w:t xml:space="preserve">. </w:t>
      </w:r>
      <w:proofErr w:type="spellStart"/>
      <w:r>
        <w:t>Лічылася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вада</w:t>
      </w:r>
      <w:proofErr w:type="spellEnd"/>
      <w:r>
        <w:t xml:space="preserve"> </w:t>
      </w:r>
      <w:proofErr w:type="spellStart"/>
      <w:r>
        <w:t>прыгодна</w:t>
      </w:r>
      <w:proofErr w:type="spellEnd"/>
      <w:r>
        <w:t xml:space="preserve"> </w:t>
      </w:r>
      <w:proofErr w:type="spellStart"/>
      <w:r>
        <w:t>толькі</w:t>
      </w:r>
      <w:proofErr w:type="spellEnd"/>
      <w:r>
        <w:t xml:space="preserve"> для </w:t>
      </w:r>
      <w:proofErr w:type="spellStart"/>
      <w:r>
        <w:t>дамашняй</w:t>
      </w:r>
      <w:proofErr w:type="spellEnd"/>
      <w:r>
        <w:t xml:space="preserve"> </w:t>
      </w:r>
      <w:proofErr w:type="spellStart"/>
      <w:r>
        <w:t>скацінкі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хлява</w:t>
      </w:r>
      <w:proofErr w:type="spellEnd"/>
      <w:r>
        <w:t xml:space="preserve">. Я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набірала</w:t>
      </w:r>
      <w:proofErr w:type="spellEnd"/>
      <w:r>
        <w:t xml:space="preserve"> на</w:t>
      </w:r>
      <w:r>
        <w:t xml:space="preserve"> </w:t>
      </w:r>
      <w:proofErr w:type="spellStart"/>
      <w:r>
        <w:t>пра</w:t>
      </w:r>
      <w:proofErr w:type="spellEnd"/>
      <w:r>
        <w:t xml:space="preserve"> запас, як </w:t>
      </w:r>
      <w:proofErr w:type="spellStart"/>
      <w:r>
        <w:t>гаворыцца</w:t>
      </w:r>
      <w:proofErr w:type="spellEnd"/>
      <w:r>
        <w:t xml:space="preserve">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знае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з </w:t>
      </w:r>
      <w:proofErr w:type="spellStart"/>
      <w:r>
        <w:t>дамашняй</w:t>
      </w:r>
      <w:proofErr w:type="spellEnd"/>
      <w:r>
        <w:t xml:space="preserve"> </w:t>
      </w:r>
      <w:proofErr w:type="spellStart"/>
      <w:r>
        <w:t>жывёлай</w:t>
      </w:r>
      <w:proofErr w:type="spellEnd"/>
      <w:r>
        <w:t xml:space="preserve">?! Як </w:t>
      </w:r>
      <w:proofErr w:type="spellStart"/>
      <w:r>
        <w:t>захварэя</w:t>
      </w:r>
      <w:proofErr w:type="spellEnd"/>
      <w:r>
        <w:t xml:space="preserve">, так і </w:t>
      </w:r>
      <w:proofErr w:type="spellStart"/>
      <w:r>
        <w:t>ёсць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лячыць</w:t>
      </w:r>
      <w:proofErr w:type="spellEnd"/>
      <w:r>
        <w:t xml:space="preserve">! </w:t>
      </w:r>
      <w:proofErr w:type="spellStart"/>
      <w:r>
        <w:t>Кветкі</w:t>
      </w:r>
      <w:proofErr w:type="spellEnd"/>
      <w:r>
        <w:t xml:space="preserve"> </w:t>
      </w:r>
      <w:proofErr w:type="spellStart"/>
      <w:r>
        <w:t>комнатныя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палівала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вадой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лепей</w:t>
      </w:r>
      <w:proofErr w:type="spellEnd"/>
      <w:r>
        <w:t xml:space="preserve"> </w:t>
      </w:r>
      <w:proofErr w:type="spellStart"/>
      <w:proofErr w:type="gramStart"/>
      <w:r>
        <w:t>раслі</w:t>
      </w:r>
      <w:proofErr w:type="spellEnd"/>
      <w:r>
        <w:t>»*</w:t>
      </w:r>
      <w:proofErr w:type="gramEnd"/>
      <w:r>
        <w:t>.</w:t>
      </w:r>
    </w:p>
    <w:p w:rsidR="0027018B" w:rsidRDefault="0027018B" w:rsidP="0027018B">
      <w:pPr>
        <w:pStyle w:val="a3"/>
        <w:spacing w:before="2" w:line="235" w:lineRule="auto"/>
        <w:ind w:left="251" w:right="918" w:firstLine="568"/>
      </w:pPr>
      <w:r>
        <w:lastRenderedPageBreak/>
        <w:t xml:space="preserve">Считается, что крещенская вода набирает особую силу и </w:t>
      </w:r>
      <w:proofErr w:type="spellStart"/>
      <w:proofErr w:type="gramStart"/>
      <w:r>
        <w:t>целеб</w:t>
      </w:r>
      <w:proofErr w:type="spellEnd"/>
      <w:r>
        <w:t xml:space="preserve">- </w:t>
      </w:r>
      <w:proofErr w:type="spellStart"/>
      <w:r>
        <w:t>ность</w:t>
      </w:r>
      <w:proofErr w:type="spellEnd"/>
      <w:proofErr w:type="gramEnd"/>
      <w:r>
        <w:t xml:space="preserve">. Крещенской водой лечат раны, окропляют каждый уголок </w:t>
      </w:r>
      <w:proofErr w:type="spellStart"/>
      <w:proofErr w:type="gramStart"/>
      <w:r>
        <w:t>сво</w:t>
      </w:r>
      <w:proofErr w:type="spellEnd"/>
      <w:r>
        <w:t>- его</w:t>
      </w:r>
      <w:proofErr w:type="gramEnd"/>
      <w:r>
        <w:t xml:space="preserve"> жилья – в доме будет порядок и покой. Употребляется святая вода и для окропления храмов, жилищ. Христиане верят, что крещенская вода, которую пьют понемногу утром натощак, приносит духовное и телесное здоровье. Чтобы излечиться от болезней, предохраниться от сглаза или порчи, очиститься от грехов, было принято купаться на Крещение: «19 </w:t>
      </w:r>
      <w:proofErr w:type="spellStart"/>
      <w:r>
        <w:t>чысла</w:t>
      </w:r>
      <w:proofErr w:type="spellEnd"/>
      <w:r>
        <w:t xml:space="preserve"> я шла на </w:t>
      </w:r>
      <w:proofErr w:type="spellStart"/>
      <w:r>
        <w:t>рэчку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свяшчэннік</w:t>
      </w:r>
      <w:proofErr w:type="spellEnd"/>
      <w:r>
        <w:t xml:space="preserve"> воду </w:t>
      </w:r>
      <w:proofErr w:type="spellStart"/>
      <w:r>
        <w:t>свяціў</w:t>
      </w:r>
      <w:proofErr w:type="spellEnd"/>
      <w:r>
        <w:t xml:space="preserve">, </w:t>
      </w:r>
      <w:proofErr w:type="spellStart"/>
      <w:r>
        <w:t>глядзела</w:t>
      </w:r>
      <w:proofErr w:type="spellEnd"/>
      <w:r>
        <w:t xml:space="preserve">, як </w:t>
      </w:r>
      <w:proofErr w:type="spellStart"/>
      <w:r>
        <w:t>людзі</w:t>
      </w:r>
      <w:proofErr w:type="spellEnd"/>
      <w:r>
        <w:t xml:space="preserve"> </w:t>
      </w:r>
      <w:proofErr w:type="spellStart"/>
      <w:r>
        <w:t>купаюцца</w:t>
      </w:r>
      <w:proofErr w:type="spellEnd"/>
      <w:r>
        <w:t xml:space="preserve"> ў </w:t>
      </w:r>
      <w:proofErr w:type="spellStart"/>
      <w:r>
        <w:t>прорубі</w:t>
      </w:r>
      <w:proofErr w:type="spellEnd"/>
      <w:r>
        <w:t xml:space="preserve">. </w:t>
      </w:r>
      <w:proofErr w:type="spellStart"/>
      <w:r>
        <w:t>Раней</w:t>
      </w:r>
      <w:proofErr w:type="spellEnd"/>
      <w:r>
        <w:t xml:space="preserve"> і я </w:t>
      </w:r>
      <w:proofErr w:type="spellStart"/>
      <w:r>
        <w:t>купалася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мала- </w:t>
      </w:r>
      <w:proofErr w:type="spellStart"/>
      <w:r>
        <w:t>дой</w:t>
      </w:r>
      <w:proofErr w:type="spellEnd"/>
      <w:r>
        <w:t xml:space="preserve"> была. Помню, як </w:t>
      </w:r>
      <w:proofErr w:type="spellStart"/>
      <w:r>
        <w:t>баялася</w:t>
      </w:r>
      <w:proofErr w:type="spellEnd"/>
      <w:r>
        <w:t xml:space="preserve"> </w:t>
      </w:r>
      <w:proofErr w:type="spellStart"/>
      <w:r>
        <w:t>захварэць</w:t>
      </w:r>
      <w:proofErr w:type="spellEnd"/>
      <w:r>
        <w:t xml:space="preserve">, але за год </w:t>
      </w:r>
      <w:proofErr w:type="spellStart"/>
      <w:r>
        <w:t>ні</w:t>
      </w:r>
      <w:proofErr w:type="spellEnd"/>
      <w:r>
        <w:t xml:space="preserve"> разу не </w:t>
      </w:r>
      <w:proofErr w:type="spellStart"/>
      <w:r>
        <w:t>захварэ</w:t>
      </w:r>
      <w:proofErr w:type="spellEnd"/>
      <w:r>
        <w:t xml:space="preserve">- ла. </w:t>
      </w:r>
      <w:proofErr w:type="spellStart"/>
      <w:r>
        <w:t>Праўды</w:t>
      </w:r>
      <w:proofErr w:type="spellEnd"/>
      <w:r>
        <w:t xml:space="preserve"> </w:t>
      </w:r>
      <w:proofErr w:type="spellStart"/>
      <w:r>
        <w:t>гавораць</w:t>
      </w:r>
      <w:proofErr w:type="spellEnd"/>
      <w:r>
        <w:t xml:space="preserve">: святая </w:t>
      </w:r>
      <w:proofErr w:type="spellStart"/>
      <w:r>
        <w:t>вада</w:t>
      </w:r>
      <w:proofErr w:type="spellEnd"/>
      <w:r>
        <w:t xml:space="preserve">! </w:t>
      </w:r>
      <w:proofErr w:type="spellStart"/>
      <w:r>
        <w:t>Тады</w:t>
      </w:r>
      <w:proofErr w:type="spellEnd"/>
      <w:r>
        <w:t xml:space="preserve"> мы </w:t>
      </w:r>
      <w:proofErr w:type="spellStart"/>
      <w:r>
        <w:t>ішлі</w:t>
      </w:r>
      <w:proofErr w:type="spellEnd"/>
      <w:r>
        <w:t xml:space="preserve"> да </w:t>
      </w:r>
      <w:proofErr w:type="spellStart"/>
      <w:r>
        <w:t>царквы</w:t>
      </w:r>
      <w:proofErr w:type="spellEnd"/>
      <w:r>
        <w:t xml:space="preserve">. Там у </w:t>
      </w:r>
      <w:proofErr w:type="spellStart"/>
      <w:r>
        <w:t>двары</w:t>
      </w:r>
      <w:proofErr w:type="spellEnd"/>
      <w:r>
        <w:t xml:space="preserve"> </w:t>
      </w:r>
      <w:proofErr w:type="spellStart"/>
      <w:r>
        <w:t>стаялі</w:t>
      </w:r>
      <w:proofErr w:type="spellEnd"/>
      <w:r>
        <w:t xml:space="preserve"> </w:t>
      </w:r>
      <w:proofErr w:type="spellStart"/>
      <w:r>
        <w:t>бочкі</w:t>
      </w:r>
      <w:proofErr w:type="spellEnd"/>
      <w:r>
        <w:t xml:space="preserve"> з </w:t>
      </w:r>
      <w:proofErr w:type="spellStart"/>
      <w:r>
        <w:t>вадой</w:t>
      </w:r>
      <w:proofErr w:type="spellEnd"/>
      <w:r>
        <w:t xml:space="preserve">, </w:t>
      </w:r>
      <w:proofErr w:type="spellStart"/>
      <w:r>
        <w:t>набіралі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, у </w:t>
      </w:r>
      <w:proofErr w:type="spellStart"/>
      <w:r>
        <w:t>чаргу</w:t>
      </w:r>
      <w:proofErr w:type="spellEnd"/>
      <w:r>
        <w:t xml:space="preserve"> </w:t>
      </w:r>
      <w:proofErr w:type="spellStart"/>
      <w:r>
        <w:t>становіліся</w:t>
      </w:r>
      <w:proofErr w:type="spellEnd"/>
      <w:r>
        <w:t xml:space="preserve">, </w:t>
      </w:r>
      <w:proofErr w:type="spellStart"/>
      <w:r>
        <w:t>ваду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- </w:t>
      </w:r>
      <w:proofErr w:type="spellStart"/>
      <w:r>
        <w:t>носілі</w:t>
      </w:r>
      <w:proofErr w:type="spellEnd"/>
      <w:r>
        <w:t xml:space="preserve"> з </w:t>
      </w:r>
      <w:proofErr w:type="spellStart"/>
      <w:r>
        <w:t>калодца</w:t>
      </w:r>
      <w:proofErr w:type="spellEnd"/>
      <w:r>
        <w:t xml:space="preserve"> і </w:t>
      </w:r>
      <w:proofErr w:type="spellStart"/>
      <w:r>
        <w:t>далівалі</w:t>
      </w:r>
      <w:proofErr w:type="spellEnd"/>
      <w:r>
        <w:t xml:space="preserve">. </w:t>
      </w:r>
      <w:proofErr w:type="spellStart"/>
      <w:r>
        <w:t>Храніць</w:t>
      </w:r>
      <w:proofErr w:type="spellEnd"/>
      <w:r>
        <w:t xml:space="preserve"> </w:t>
      </w:r>
      <w:proofErr w:type="spellStart"/>
      <w:r>
        <w:t>ваду</w:t>
      </w:r>
      <w:proofErr w:type="spellEnd"/>
      <w:r>
        <w:t xml:space="preserve"> </w:t>
      </w:r>
      <w:proofErr w:type="spellStart"/>
      <w:r>
        <w:t>трэба</w:t>
      </w:r>
      <w:proofErr w:type="spellEnd"/>
      <w:r>
        <w:t xml:space="preserve"> ў </w:t>
      </w:r>
      <w:proofErr w:type="spellStart"/>
      <w:r>
        <w:t>падабаюшчым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цэлы</w:t>
      </w:r>
      <w:proofErr w:type="spellEnd"/>
      <w:r>
        <w:t xml:space="preserve"> год.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лучшае</w:t>
      </w:r>
      <w:proofErr w:type="spellEnd"/>
      <w:r>
        <w:t xml:space="preserve"> </w:t>
      </w:r>
      <w:proofErr w:type="spellStart"/>
      <w:r>
        <w:t>лекава</w:t>
      </w:r>
      <w:proofErr w:type="spellEnd"/>
      <w:r>
        <w:t xml:space="preserve"> ад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нядугаў</w:t>
      </w:r>
      <w:proofErr w:type="spellEnd"/>
      <w:r>
        <w:t xml:space="preserve">. Я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храніла</w:t>
      </w:r>
      <w:proofErr w:type="spellEnd"/>
      <w:r>
        <w:t xml:space="preserve"> ў </w:t>
      </w:r>
      <w:proofErr w:type="spellStart"/>
      <w:r>
        <w:t>паўлітровай</w:t>
      </w:r>
      <w:proofErr w:type="spellEnd"/>
      <w:r>
        <w:t xml:space="preserve"> </w:t>
      </w:r>
      <w:proofErr w:type="spellStart"/>
      <w:r>
        <w:t>баначцы</w:t>
      </w:r>
      <w:proofErr w:type="spellEnd"/>
      <w:r>
        <w:t xml:space="preserve"> за </w:t>
      </w:r>
      <w:proofErr w:type="spellStart"/>
      <w:r>
        <w:t>іконай</w:t>
      </w:r>
      <w:proofErr w:type="spellEnd"/>
      <w:r>
        <w:t xml:space="preserve"> у зале, а </w:t>
      </w:r>
      <w:proofErr w:type="spellStart"/>
      <w:r>
        <w:t>астатнюю</w:t>
      </w:r>
      <w:proofErr w:type="spellEnd"/>
      <w:r>
        <w:t xml:space="preserve"> </w:t>
      </w:r>
      <w:proofErr w:type="spellStart"/>
      <w:r>
        <w:t>дзяржала</w:t>
      </w:r>
      <w:proofErr w:type="spellEnd"/>
      <w:r>
        <w:t xml:space="preserve"> ў </w:t>
      </w:r>
      <w:proofErr w:type="spellStart"/>
      <w:r>
        <w:t>закуцці</w:t>
      </w:r>
      <w:proofErr w:type="spellEnd"/>
      <w:r>
        <w:t xml:space="preserve">. </w:t>
      </w:r>
      <w:proofErr w:type="spellStart"/>
      <w:r>
        <w:t>Пілі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утрам,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малітву</w:t>
      </w:r>
      <w:proofErr w:type="spellEnd"/>
      <w:r>
        <w:t xml:space="preserve"> </w:t>
      </w:r>
      <w:proofErr w:type="spellStart"/>
      <w:r>
        <w:t>чыталі</w:t>
      </w:r>
      <w:proofErr w:type="spellEnd"/>
      <w:r>
        <w:t xml:space="preserve">, </w:t>
      </w:r>
      <w:proofErr w:type="spellStart"/>
      <w:r>
        <w:t>наташчак</w:t>
      </w:r>
      <w:proofErr w:type="spellEnd"/>
      <w:r>
        <w:t xml:space="preserve">. </w:t>
      </w:r>
      <w:proofErr w:type="spellStart"/>
      <w:r>
        <w:t>Калодзежная</w:t>
      </w:r>
      <w:proofErr w:type="spellEnd"/>
      <w:r>
        <w:t xml:space="preserve"> </w:t>
      </w:r>
      <w:proofErr w:type="spellStart"/>
      <w:r>
        <w:t>вада</w:t>
      </w:r>
      <w:proofErr w:type="spellEnd"/>
      <w:r>
        <w:t xml:space="preserve"> так- сама </w:t>
      </w:r>
      <w:proofErr w:type="spellStart"/>
      <w:r>
        <w:t>цалебная</w:t>
      </w:r>
      <w:proofErr w:type="spellEnd"/>
      <w:r>
        <w:t xml:space="preserve">. Я ў </w:t>
      </w:r>
      <w:proofErr w:type="spellStart"/>
      <w:r>
        <w:t>яе</w:t>
      </w:r>
      <w:proofErr w:type="spellEnd"/>
      <w:r>
        <w:t xml:space="preserve"> капала тую </w:t>
      </w:r>
      <w:proofErr w:type="spellStart"/>
      <w:r>
        <w:t>ваду</w:t>
      </w:r>
      <w:proofErr w:type="spellEnd"/>
      <w:r>
        <w:t xml:space="preserve">, </w:t>
      </w:r>
      <w:proofErr w:type="spellStart"/>
      <w:r>
        <w:t>якую</w:t>
      </w:r>
      <w:proofErr w:type="spellEnd"/>
      <w:r>
        <w:t xml:space="preserve"> з </w:t>
      </w:r>
      <w:proofErr w:type="spellStart"/>
      <w:r>
        <w:t>царквы</w:t>
      </w:r>
      <w:proofErr w:type="spellEnd"/>
      <w:r>
        <w:t xml:space="preserve"> </w:t>
      </w:r>
      <w:proofErr w:type="spellStart"/>
      <w:r>
        <w:t>прынесла</w:t>
      </w:r>
      <w:proofErr w:type="spellEnd"/>
      <w:r>
        <w:t xml:space="preserve">. Га- </w:t>
      </w:r>
      <w:proofErr w:type="spellStart"/>
      <w:r>
        <w:t>варылі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адна</w:t>
      </w:r>
      <w:proofErr w:type="spellEnd"/>
      <w:r>
        <w:t xml:space="preserve"> капля </w:t>
      </w:r>
      <w:proofErr w:type="spellStart"/>
      <w:r>
        <w:t>Хрышчэнскай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асвяціць</w:t>
      </w:r>
      <w:proofErr w:type="spellEnd"/>
      <w:r>
        <w:t xml:space="preserve"> любое </w:t>
      </w:r>
      <w:proofErr w:type="spellStart"/>
      <w:r>
        <w:t>калічаства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 </w:t>
      </w:r>
      <w:proofErr w:type="spellStart"/>
      <w:r>
        <w:t>абыкнавеннай</w:t>
      </w:r>
      <w:proofErr w:type="spellEnd"/>
      <w:r>
        <w:t xml:space="preserve">.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вадой</w:t>
      </w:r>
      <w:proofErr w:type="spellEnd"/>
      <w:r>
        <w:t xml:space="preserve"> я </w:t>
      </w:r>
      <w:proofErr w:type="spellStart"/>
      <w:r>
        <w:t>апрысківала</w:t>
      </w:r>
      <w:proofErr w:type="spellEnd"/>
      <w:r>
        <w:t xml:space="preserve">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вуглы</w:t>
      </w:r>
      <w:proofErr w:type="spellEnd"/>
      <w:r>
        <w:t xml:space="preserve"> дома, 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зберагчы</w:t>
      </w:r>
      <w:proofErr w:type="spellEnd"/>
      <w:r>
        <w:t xml:space="preserve"> ад </w:t>
      </w:r>
      <w:proofErr w:type="spellStart"/>
      <w:r>
        <w:t>пажараў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proofErr w:type="gramStart"/>
      <w:r>
        <w:t>напасцяў</w:t>
      </w:r>
      <w:proofErr w:type="spellEnd"/>
      <w:r>
        <w:t>»*</w:t>
      </w:r>
      <w:proofErr w:type="gramEnd"/>
      <w:r>
        <w:t>.</w:t>
      </w:r>
    </w:p>
    <w:p w:rsidR="0027018B" w:rsidRDefault="0027018B" w:rsidP="0027018B">
      <w:pPr>
        <w:pStyle w:val="a3"/>
        <w:spacing w:line="235" w:lineRule="auto"/>
        <w:ind w:left="252" w:right="918" w:firstLine="567"/>
      </w:pPr>
      <w:r>
        <w:t xml:space="preserve">Хотя праздник Крещения – один из 12 великих церковных </w:t>
      </w:r>
      <w:proofErr w:type="spellStart"/>
      <w:proofErr w:type="gramStart"/>
      <w:r>
        <w:t>празд</w:t>
      </w:r>
      <w:proofErr w:type="spellEnd"/>
      <w:r>
        <w:t xml:space="preserve">- </w:t>
      </w:r>
      <w:proofErr w:type="spellStart"/>
      <w:r>
        <w:t>ников</w:t>
      </w:r>
      <w:proofErr w:type="spellEnd"/>
      <w:proofErr w:type="gramEnd"/>
      <w:r>
        <w:t xml:space="preserve">, тем не менее, с ним связано много </w:t>
      </w:r>
      <w:hyperlink r:id="rId25">
        <w:r>
          <w:t xml:space="preserve">народных примет </w:t>
        </w:r>
      </w:hyperlink>
      <w:r>
        <w:t xml:space="preserve">и </w:t>
      </w:r>
      <w:proofErr w:type="spellStart"/>
      <w:r>
        <w:t>суеве</w:t>
      </w:r>
      <w:proofErr w:type="spellEnd"/>
      <w:r>
        <w:t xml:space="preserve">- </w:t>
      </w:r>
      <w:proofErr w:type="spellStart"/>
      <w:r>
        <w:t>рий</w:t>
      </w:r>
      <w:proofErr w:type="spellEnd"/>
      <w:r>
        <w:t xml:space="preserve">. К приметам на Крещение прислушивались с особым вниманием. Верили, что по погоде и природным явлениям этого дня можно </w:t>
      </w:r>
      <w:proofErr w:type="spellStart"/>
      <w:proofErr w:type="gramStart"/>
      <w:r>
        <w:t>опре</w:t>
      </w:r>
      <w:proofErr w:type="spellEnd"/>
      <w:r>
        <w:t>- делить</w:t>
      </w:r>
      <w:proofErr w:type="gramEnd"/>
      <w:r>
        <w:t>, какой будет дальнейшая зима, когда придет весна и какой урожай будет летом.</w:t>
      </w:r>
    </w:p>
    <w:p w:rsidR="0027018B" w:rsidRDefault="0027018B" w:rsidP="0027018B">
      <w:pPr>
        <w:pStyle w:val="a3"/>
        <w:spacing w:line="235" w:lineRule="auto"/>
        <w:ind w:left="252" w:right="923" w:firstLine="567"/>
      </w:pPr>
      <w:r>
        <w:t xml:space="preserve">Время праздника Богоявления на Руси обычно совпадало с </w:t>
      </w:r>
      <w:proofErr w:type="gramStart"/>
      <w:r>
        <w:t>креп- кими</w:t>
      </w:r>
      <w:proofErr w:type="gramEnd"/>
      <w:r>
        <w:t xml:space="preserve"> морозами, поэтому их стали называть «крещенскими»: «Усе </w:t>
      </w:r>
      <w:proofErr w:type="spellStart"/>
      <w:r>
        <w:t>ве</w:t>
      </w:r>
      <w:proofErr w:type="spellEnd"/>
      <w:r>
        <w:t xml:space="preserve">- </w:t>
      </w:r>
      <w:proofErr w:type="spellStart"/>
      <w:r>
        <w:t>даюць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на </w:t>
      </w:r>
      <w:proofErr w:type="spellStart"/>
      <w:r>
        <w:t>Хрышчэнне</w:t>
      </w:r>
      <w:proofErr w:type="spellEnd"/>
      <w:r>
        <w:t xml:space="preserve"> самые </w:t>
      </w:r>
      <w:proofErr w:type="spellStart"/>
      <w:r>
        <w:t>моцныя</w:t>
      </w:r>
      <w:proofErr w:type="spellEnd"/>
      <w:r>
        <w:t xml:space="preserve"> </w:t>
      </w:r>
      <w:proofErr w:type="spellStart"/>
      <w:r>
        <w:t>маразы</w:t>
      </w:r>
      <w:proofErr w:type="spellEnd"/>
      <w:r>
        <w:t xml:space="preserve">, але </w:t>
      </w:r>
      <w:proofErr w:type="spellStart"/>
      <w:r>
        <w:t>гэта</w:t>
      </w:r>
      <w:proofErr w:type="spellEnd"/>
      <w:r>
        <w:t xml:space="preserve"> год </w:t>
      </w:r>
      <w:proofErr w:type="spellStart"/>
      <w:r>
        <w:t>быў</w:t>
      </w:r>
      <w:proofErr w:type="spellEnd"/>
      <w:r>
        <w:t xml:space="preserve"> не </w:t>
      </w:r>
      <w:proofErr w:type="spellStart"/>
      <w:r>
        <w:t>такі</w:t>
      </w:r>
      <w:proofErr w:type="spellEnd"/>
      <w:r>
        <w:t xml:space="preserve">, як </w:t>
      </w:r>
      <w:proofErr w:type="spellStart"/>
      <w:r>
        <w:t>раней</w:t>
      </w:r>
      <w:proofErr w:type="spellEnd"/>
      <w:r>
        <w:t xml:space="preserve">. </w:t>
      </w:r>
      <w:proofErr w:type="spellStart"/>
      <w:r>
        <w:t>Людзі</w:t>
      </w:r>
      <w:proofErr w:type="spellEnd"/>
      <w:r>
        <w:t xml:space="preserve"> </w:t>
      </w:r>
      <w:proofErr w:type="spellStart"/>
      <w:r>
        <w:t>выходзілі</w:t>
      </w:r>
      <w:proofErr w:type="spellEnd"/>
      <w:r>
        <w:t xml:space="preserve"> на </w:t>
      </w:r>
      <w:proofErr w:type="spellStart"/>
      <w:r>
        <w:t>вуліцу</w:t>
      </w:r>
      <w:proofErr w:type="spellEnd"/>
      <w:r>
        <w:t xml:space="preserve">, </w:t>
      </w:r>
      <w:proofErr w:type="spellStart"/>
      <w:r>
        <w:t>глядзелі</w:t>
      </w:r>
      <w:proofErr w:type="spellEnd"/>
      <w:r>
        <w:t xml:space="preserve"> на неба: </w:t>
      </w:r>
      <w:proofErr w:type="spellStart"/>
      <w:r>
        <w:t>калі</w:t>
      </w:r>
      <w:proofErr w:type="spellEnd"/>
      <w:r>
        <w:t xml:space="preserve"> шмат </w:t>
      </w:r>
      <w:proofErr w:type="spellStart"/>
      <w:r>
        <w:t>зорак</w:t>
      </w:r>
      <w:proofErr w:type="spellEnd"/>
      <w:r>
        <w:t xml:space="preserve">, </w:t>
      </w:r>
      <w:proofErr w:type="spellStart"/>
      <w:r>
        <w:t>тады</w:t>
      </w:r>
      <w:proofErr w:type="spellEnd"/>
      <w:r>
        <w:t xml:space="preserve"> і год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ўражайным</w:t>
      </w:r>
      <w:proofErr w:type="spellEnd"/>
      <w:r>
        <w:t xml:space="preserve">, а лета </w:t>
      </w:r>
      <w:proofErr w:type="spellStart"/>
      <w:r>
        <w:t>цёплым</w:t>
      </w:r>
      <w:proofErr w:type="spellEnd"/>
      <w:r>
        <w:t xml:space="preserve">. </w:t>
      </w:r>
      <w:proofErr w:type="spellStart"/>
      <w:r>
        <w:t>Калі</w:t>
      </w:r>
      <w:proofErr w:type="spellEnd"/>
      <w:r>
        <w:t xml:space="preserve"> луна </w:t>
      </w:r>
      <w:proofErr w:type="spellStart"/>
      <w:r>
        <w:t>будзе</w:t>
      </w:r>
      <w:proofErr w:type="spellEnd"/>
      <w:r>
        <w:t xml:space="preserve"> круглая, </w:t>
      </w:r>
      <w:proofErr w:type="spellStart"/>
      <w:r>
        <w:t>тады</w:t>
      </w:r>
      <w:proofErr w:type="spellEnd"/>
      <w:r>
        <w:t xml:space="preserve"> і ў </w:t>
      </w:r>
      <w:proofErr w:type="spellStart"/>
      <w:r>
        <w:t>паграбах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 шмат </w:t>
      </w:r>
      <w:proofErr w:type="spellStart"/>
      <w:r>
        <w:t>будзе</w:t>
      </w:r>
      <w:proofErr w:type="spellEnd"/>
      <w:r>
        <w:t xml:space="preserve">. І </w:t>
      </w:r>
      <w:proofErr w:type="spellStart"/>
      <w:r>
        <w:t>дзеўкі</w:t>
      </w:r>
      <w:proofErr w:type="spellEnd"/>
      <w:r>
        <w:t xml:space="preserve"> </w:t>
      </w:r>
      <w:proofErr w:type="spellStart"/>
      <w:r>
        <w:t>нашы</w:t>
      </w:r>
      <w:proofErr w:type="spellEnd"/>
      <w:r>
        <w:t xml:space="preserve"> </w:t>
      </w:r>
      <w:proofErr w:type="spellStart"/>
      <w:r>
        <w:t>гадалі</w:t>
      </w:r>
      <w:proofErr w:type="spellEnd"/>
      <w:r>
        <w:t xml:space="preserve">. Вы- </w:t>
      </w:r>
      <w:proofErr w:type="spellStart"/>
      <w:r>
        <w:t>ходзілі</w:t>
      </w:r>
      <w:proofErr w:type="spellEnd"/>
      <w:r>
        <w:t xml:space="preserve"> </w:t>
      </w:r>
      <w:proofErr w:type="spellStart"/>
      <w:r>
        <w:t>ноччу</w:t>
      </w:r>
      <w:proofErr w:type="spellEnd"/>
      <w:r>
        <w:t xml:space="preserve"> на </w:t>
      </w:r>
      <w:proofErr w:type="spellStart"/>
      <w:r>
        <w:t>вуліцу</w:t>
      </w:r>
      <w:proofErr w:type="spellEnd"/>
      <w:r>
        <w:t xml:space="preserve">, не </w:t>
      </w:r>
      <w:proofErr w:type="spellStart"/>
      <w:r>
        <w:t>ва</w:t>
      </w:r>
      <w:proofErr w:type="spellEnd"/>
      <w:r>
        <w:t xml:space="preserve"> двор, і </w:t>
      </w:r>
      <w:proofErr w:type="spellStart"/>
      <w:r>
        <w:t>шлі</w:t>
      </w:r>
      <w:proofErr w:type="spellEnd"/>
      <w:r>
        <w:t xml:space="preserve">.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сустрэнуць</w:t>
      </w:r>
      <w:proofErr w:type="spellEnd"/>
      <w:r>
        <w:t xml:space="preserve"> </w:t>
      </w:r>
      <w:proofErr w:type="spellStart"/>
      <w:r>
        <w:t>маладога</w:t>
      </w:r>
      <w:proofErr w:type="spellEnd"/>
      <w:r>
        <w:t xml:space="preserve"> </w:t>
      </w:r>
      <w:proofErr w:type="spellStart"/>
      <w:r>
        <w:t>хлапца</w:t>
      </w:r>
      <w:proofErr w:type="spellEnd"/>
      <w:r>
        <w:t xml:space="preserve"> – к </w:t>
      </w:r>
      <w:proofErr w:type="spellStart"/>
      <w:r>
        <w:t>шлюбу</w:t>
      </w:r>
      <w:proofErr w:type="spellEnd"/>
      <w:r>
        <w:t xml:space="preserve">, а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старога</w:t>
      </w:r>
      <w:proofErr w:type="spellEnd"/>
      <w:r>
        <w:t xml:space="preserve"> – </w:t>
      </w:r>
      <w:proofErr w:type="spellStart"/>
      <w:r>
        <w:t>тады</w:t>
      </w:r>
      <w:proofErr w:type="spellEnd"/>
      <w:r>
        <w:t xml:space="preserve"> </w:t>
      </w:r>
      <w:proofErr w:type="spellStart"/>
      <w:r>
        <w:t>пачакаць</w:t>
      </w:r>
      <w:proofErr w:type="spellEnd"/>
      <w:r>
        <w:t xml:space="preserve"> </w:t>
      </w:r>
      <w:proofErr w:type="spellStart"/>
      <w:proofErr w:type="gramStart"/>
      <w:r>
        <w:t>трэба</w:t>
      </w:r>
      <w:proofErr w:type="spellEnd"/>
      <w:r>
        <w:t>»*</w:t>
      </w:r>
      <w:proofErr w:type="gramEnd"/>
      <w:r>
        <w:t>.</w:t>
      </w:r>
    </w:p>
    <w:p w:rsidR="0027018B" w:rsidRDefault="0027018B" w:rsidP="0027018B">
      <w:pPr>
        <w:pStyle w:val="a3"/>
        <w:spacing w:line="235" w:lineRule="auto"/>
        <w:ind w:left="252" w:right="919" w:firstLine="567"/>
        <w:rPr>
          <w:sz w:val="2"/>
        </w:rPr>
      </w:pPr>
      <w:r>
        <w:t xml:space="preserve">Таким образом, Крещение – один из великих двунадесятых праздников, именуемый еще Богоявлением (т. к. при крещении </w:t>
      </w:r>
      <w:proofErr w:type="spellStart"/>
      <w:proofErr w:type="gramStart"/>
      <w:r>
        <w:t>Гос</w:t>
      </w:r>
      <w:proofErr w:type="spellEnd"/>
      <w:r>
        <w:t>- пода</w:t>
      </w:r>
      <w:proofErr w:type="gramEnd"/>
      <w:r>
        <w:t xml:space="preserve"> миру явилась пресвята Троица). Распространенная </w:t>
      </w:r>
      <w:r>
        <w:lastRenderedPageBreak/>
        <w:t xml:space="preserve">вера в </w:t>
      </w:r>
      <w:proofErr w:type="spellStart"/>
      <w:proofErr w:type="gramStart"/>
      <w:r>
        <w:t>целеб</w:t>
      </w:r>
      <w:proofErr w:type="spellEnd"/>
      <w:r>
        <w:t xml:space="preserve">- </w:t>
      </w:r>
      <w:proofErr w:type="spellStart"/>
      <w:r>
        <w:t>ную</w:t>
      </w:r>
      <w:proofErr w:type="spellEnd"/>
      <w:proofErr w:type="gramEnd"/>
      <w:r>
        <w:t xml:space="preserve"> силу воды, освященной в этот день, до сих пор является </w:t>
      </w:r>
      <w:proofErr w:type="spellStart"/>
      <w:r>
        <w:t>повсе</w:t>
      </w:r>
      <w:proofErr w:type="spellEnd"/>
      <w:r>
        <w:t>- местной, а водосвятие становится наиболее важным торжеством.</w:t>
      </w:r>
      <w:r>
        <w:t xml:space="preserve"> </w:t>
      </w:r>
      <w:bookmarkStart w:id="0" w:name="_GoBack"/>
      <w:bookmarkEnd w:id="0"/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96280" cy="5080"/>
                <wp:effectExtent l="4445" t="3810" r="0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5080"/>
                          <a:chOff x="0" y="0"/>
                          <a:chExt cx="9128" cy="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2D91F" id="Группа 1" o:spid="_x0000_s1026" style="width:456.4pt;height:.4pt;mso-position-horizontal-relative:char;mso-position-vertical-relative:line" coordsize="91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">
                <v:rect id="Rectangle 3" o:spid="_x0000_s1027" style="position:absolute;width:912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7018B" w:rsidRDefault="0027018B" w:rsidP="0027018B">
      <w:pPr>
        <w:spacing w:before="122"/>
        <w:ind w:left="820" w:right="355" w:firstLine="567"/>
        <w:jc w:val="both"/>
        <w:rPr>
          <w:sz w:val="28"/>
        </w:rPr>
      </w:pPr>
      <w:r>
        <w:rPr>
          <w:sz w:val="28"/>
        </w:rPr>
        <w:t xml:space="preserve">*Записано в г. </w:t>
      </w:r>
      <w:proofErr w:type="gramStart"/>
      <w:r>
        <w:rPr>
          <w:sz w:val="28"/>
        </w:rPr>
        <w:t>Добруш  от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Ходонович</w:t>
      </w:r>
      <w:proofErr w:type="spellEnd"/>
      <w:r>
        <w:rPr>
          <w:sz w:val="28"/>
        </w:rPr>
        <w:t xml:space="preserve">  Анастасии  Григорьевны,  1933 г.р. (ранее проживала в д. </w:t>
      </w:r>
      <w:proofErr w:type="spellStart"/>
      <w:r>
        <w:rPr>
          <w:sz w:val="28"/>
        </w:rPr>
        <w:t>Коротьки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Кормянского</w:t>
      </w:r>
      <w:proofErr w:type="spellEnd"/>
      <w:r>
        <w:rPr>
          <w:sz w:val="28"/>
        </w:rPr>
        <w:t xml:space="preserve"> р-на), студенткой Соловей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</w:p>
    <w:p w:rsidR="0027018B" w:rsidRDefault="0027018B" w:rsidP="0027018B">
      <w:pPr>
        <w:pStyle w:val="a3"/>
        <w:spacing w:before="2"/>
        <w:jc w:val="left"/>
        <w:rPr>
          <w:sz w:val="17"/>
        </w:rPr>
      </w:pPr>
    </w:p>
    <w:p w:rsidR="0027018B" w:rsidRDefault="0027018B" w:rsidP="0027018B">
      <w:pPr>
        <w:spacing w:before="89"/>
        <w:ind w:left="2155" w:right="1697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27018B" w:rsidRDefault="0027018B" w:rsidP="0027018B">
      <w:pPr>
        <w:pStyle w:val="a5"/>
        <w:numPr>
          <w:ilvl w:val="1"/>
          <w:numId w:val="1"/>
        </w:numPr>
        <w:tabs>
          <w:tab w:val="left" w:pos="1621"/>
        </w:tabs>
        <w:spacing w:before="246"/>
        <w:ind w:right="351" w:firstLine="567"/>
        <w:jc w:val="both"/>
        <w:rPr>
          <w:sz w:val="28"/>
        </w:rPr>
      </w:pPr>
      <w:proofErr w:type="spellStart"/>
      <w:r>
        <w:rPr>
          <w:sz w:val="28"/>
        </w:rPr>
        <w:t>Шапарова</w:t>
      </w:r>
      <w:proofErr w:type="spellEnd"/>
      <w:r>
        <w:rPr>
          <w:sz w:val="28"/>
        </w:rPr>
        <w:t xml:space="preserve">, Н. С. Краткая энциклопедия славянской мифологии: Ок. 1000 статей / Н. С. </w:t>
      </w:r>
      <w:proofErr w:type="spellStart"/>
      <w:r>
        <w:rPr>
          <w:sz w:val="28"/>
        </w:rPr>
        <w:t>Шапарова</w:t>
      </w:r>
      <w:proofErr w:type="spellEnd"/>
      <w:r>
        <w:rPr>
          <w:sz w:val="28"/>
        </w:rPr>
        <w:t>. – М.: ООО “Издательство АСТ”: ООО “</w:t>
      </w:r>
      <w:proofErr w:type="gramStart"/>
      <w:r>
        <w:rPr>
          <w:sz w:val="28"/>
        </w:rPr>
        <w:t xml:space="preserve">Из- </w:t>
      </w:r>
      <w:proofErr w:type="spellStart"/>
      <w:r>
        <w:rPr>
          <w:sz w:val="28"/>
        </w:rPr>
        <w:t>дательство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”: ООО “Русские словари”, 2003. – 624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с.</w:t>
      </w:r>
    </w:p>
    <w:p w:rsidR="0027018B" w:rsidRDefault="0027018B" w:rsidP="0027018B">
      <w:pPr>
        <w:pStyle w:val="a5"/>
        <w:numPr>
          <w:ilvl w:val="1"/>
          <w:numId w:val="1"/>
        </w:numPr>
        <w:tabs>
          <w:tab w:val="left" w:pos="1744"/>
        </w:tabs>
        <w:ind w:right="357" w:firstLine="568"/>
        <w:jc w:val="both"/>
        <w:rPr>
          <w:sz w:val="28"/>
        </w:rPr>
      </w:pPr>
      <w:proofErr w:type="gramStart"/>
      <w:r>
        <w:rPr>
          <w:sz w:val="28"/>
        </w:rPr>
        <w:t>Зеленин,  Д.</w:t>
      </w:r>
      <w:proofErr w:type="gramEnd"/>
      <w:r>
        <w:rPr>
          <w:sz w:val="28"/>
        </w:rPr>
        <w:t xml:space="preserve">  К.  </w:t>
      </w:r>
      <w:proofErr w:type="gramStart"/>
      <w:r>
        <w:rPr>
          <w:sz w:val="28"/>
        </w:rPr>
        <w:t>Восточнославянская  этнография</w:t>
      </w:r>
      <w:proofErr w:type="gramEnd"/>
      <w:r>
        <w:rPr>
          <w:sz w:val="28"/>
        </w:rPr>
        <w:t xml:space="preserve">.   Пер.   с   нем. К. Д. </w:t>
      </w:r>
      <w:proofErr w:type="spellStart"/>
      <w:r>
        <w:rPr>
          <w:sz w:val="28"/>
        </w:rPr>
        <w:t>Цивиной</w:t>
      </w:r>
      <w:proofErr w:type="spellEnd"/>
      <w:r>
        <w:rPr>
          <w:sz w:val="28"/>
        </w:rPr>
        <w:t xml:space="preserve">. Примеч. Т. А. </w:t>
      </w:r>
      <w:proofErr w:type="spellStart"/>
      <w:r>
        <w:rPr>
          <w:sz w:val="28"/>
        </w:rPr>
        <w:t>Бернштам</w:t>
      </w:r>
      <w:proofErr w:type="spellEnd"/>
      <w:r>
        <w:rPr>
          <w:sz w:val="28"/>
        </w:rPr>
        <w:t xml:space="preserve">, Т. В. Станюкович и К. В. Чистова. </w:t>
      </w:r>
      <w:proofErr w:type="spellStart"/>
      <w:r>
        <w:rPr>
          <w:sz w:val="28"/>
        </w:rPr>
        <w:t>Послесл</w:t>
      </w:r>
      <w:proofErr w:type="spellEnd"/>
      <w:r>
        <w:rPr>
          <w:sz w:val="28"/>
        </w:rPr>
        <w:t xml:space="preserve">. К. В. Чистова. – М.: Наука. Главная редакция восточной </w:t>
      </w:r>
      <w:proofErr w:type="gramStart"/>
      <w:r>
        <w:rPr>
          <w:sz w:val="28"/>
        </w:rPr>
        <w:t>литера- туры</w:t>
      </w:r>
      <w:proofErr w:type="gramEnd"/>
      <w:r>
        <w:rPr>
          <w:sz w:val="28"/>
        </w:rPr>
        <w:t xml:space="preserve">, 1991. – 511 </w:t>
      </w:r>
      <w:r>
        <w:rPr>
          <w:spacing w:val="-3"/>
          <w:sz w:val="28"/>
        </w:rPr>
        <w:t xml:space="preserve">с. </w:t>
      </w:r>
      <w:r>
        <w:rPr>
          <w:sz w:val="28"/>
        </w:rPr>
        <w:t>(Этнографическая библиотека). – С.</w:t>
      </w:r>
      <w:r>
        <w:rPr>
          <w:spacing w:val="9"/>
          <w:sz w:val="28"/>
        </w:rPr>
        <w:t xml:space="preserve"> </w:t>
      </w:r>
      <w:r>
        <w:rPr>
          <w:sz w:val="28"/>
        </w:rPr>
        <w:t>356.</w:t>
      </w:r>
    </w:p>
    <w:p w:rsidR="0027018B" w:rsidRDefault="0027018B" w:rsidP="0027018B">
      <w:pPr>
        <w:pStyle w:val="a5"/>
        <w:numPr>
          <w:ilvl w:val="1"/>
          <w:numId w:val="1"/>
        </w:numPr>
        <w:tabs>
          <w:tab w:val="left" w:pos="1612"/>
        </w:tabs>
        <w:ind w:right="352" w:firstLine="567"/>
        <w:jc w:val="both"/>
        <w:rPr>
          <w:sz w:val="28"/>
        </w:rPr>
      </w:pPr>
      <w:r>
        <w:rPr>
          <w:sz w:val="28"/>
        </w:rPr>
        <w:t xml:space="preserve">Словарь символов и знаков / авт.-сост. Н. Н. </w:t>
      </w:r>
      <w:proofErr w:type="spellStart"/>
      <w:r>
        <w:rPr>
          <w:sz w:val="28"/>
        </w:rPr>
        <w:t>Рогалевич</w:t>
      </w:r>
      <w:proofErr w:type="spellEnd"/>
      <w:r>
        <w:rPr>
          <w:sz w:val="28"/>
        </w:rPr>
        <w:t xml:space="preserve">. – Мн.: </w:t>
      </w:r>
      <w:proofErr w:type="spellStart"/>
      <w:r>
        <w:rPr>
          <w:sz w:val="28"/>
        </w:rPr>
        <w:t>Хар</w:t>
      </w:r>
      <w:proofErr w:type="spellEnd"/>
      <w:r>
        <w:rPr>
          <w:sz w:val="28"/>
        </w:rPr>
        <w:t>- вест, 2004. – 512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с.</w:t>
      </w:r>
    </w:p>
    <w:p w:rsidR="0027018B" w:rsidRDefault="0027018B" w:rsidP="0027018B">
      <w:pPr>
        <w:pStyle w:val="a3"/>
        <w:jc w:val="left"/>
      </w:pPr>
    </w:p>
    <w:p w:rsidR="001309E3" w:rsidRDefault="00B279C2"/>
    <w:sectPr w:rsidR="001309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C2" w:rsidRDefault="00B279C2" w:rsidP="0027018B">
      <w:r>
        <w:separator/>
      </w:r>
    </w:p>
  </w:endnote>
  <w:endnote w:type="continuationSeparator" w:id="0">
    <w:p w:rsidR="00B279C2" w:rsidRDefault="00B279C2" w:rsidP="002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C2" w:rsidRDefault="00B279C2" w:rsidP="0027018B">
      <w:r>
        <w:separator/>
      </w:r>
    </w:p>
  </w:footnote>
  <w:footnote w:type="continuationSeparator" w:id="0">
    <w:p w:rsidR="00B279C2" w:rsidRDefault="00B279C2" w:rsidP="0027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4878" o:spid="_x0000_s2050" type="#_x0000_t136" style="position:absolute;margin-left:0;margin-top:0;width:623.7pt;height:35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4879" o:spid="_x0000_s2051" type="#_x0000_t136" style="position:absolute;margin-left:0;margin-top:0;width:623.7pt;height:35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8B" w:rsidRDefault="0027018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4877" o:spid="_x0000_s2049" type="#_x0000_t136" style="position:absolute;margin-left:0;margin-top:0;width:623.7pt;height:35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458E8"/>
    <w:multiLevelType w:val="hybridMultilevel"/>
    <w:tmpl w:val="11344018"/>
    <w:lvl w:ilvl="0" w:tplc="6CEC1BC4">
      <w:start w:val="1"/>
      <w:numFmt w:val="decimal"/>
      <w:lvlText w:val="%1"/>
      <w:lvlJc w:val="left"/>
      <w:pPr>
        <w:ind w:left="252" w:hanging="31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B42C916A">
      <w:start w:val="1"/>
      <w:numFmt w:val="decimal"/>
      <w:lvlText w:val="%2"/>
      <w:lvlJc w:val="left"/>
      <w:pPr>
        <w:ind w:left="820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665E80">
      <w:numFmt w:val="bullet"/>
      <w:lvlText w:val="•"/>
      <w:lvlJc w:val="left"/>
      <w:pPr>
        <w:ind w:left="1867" w:hanging="233"/>
      </w:pPr>
      <w:rPr>
        <w:rFonts w:hint="default"/>
        <w:lang w:val="ru-RU" w:eastAsia="en-US" w:bidi="ar-SA"/>
      </w:rPr>
    </w:lvl>
    <w:lvl w:ilvl="3" w:tplc="F170F696">
      <w:numFmt w:val="bullet"/>
      <w:lvlText w:val="•"/>
      <w:lvlJc w:val="left"/>
      <w:pPr>
        <w:ind w:left="2915" w:hanging="233"/>
      </w:pPr>
      <w:rPr>
        <w:rFonts w:hint="default"/>
        <w:lang w:val="ru-RU" w:eastAsia="en-US" w:bidi="ar-SA"/>
      </w:rPr>
    </w:lvl>
    <w:lvl w:ilvl="4" w:tplc="A2F41744">
      <w:numFmt w:val="bullet"/>
      <w:lvlText w:val="•"/>
      <w:lvlJc w:val="left"/>
      <w:pPr>
        <w:ind w:left="3962" w:hanging="233"/>
      </w:pPr>
      <w:rPr>
        <w:rFonts w:hint="default"/>
        <w:lang w:val="ru-RU" w:eastAsia="en-US" w:bidi="ar-SA"/>
      </w:rPr>
    </w:lvl>
    <w:lvl w:ilvl="5" w:tplc="FEDA80A2">
      <w:numFmt w:val="bullet"/>
      <w:lvlText w:val="•"/>
      <w:lvlJc w:val="left"/>
      <w:pPr>
        <w:ind w:left="5010" w:hanging="233"/>
      </w:pPr>
      <w:rPr>
        <w:rFonts w:hint="default"/>
        <w:lang w:val="ru-RU" w:eastAsia="en-US" w:bidi="ar-SA"/>
      </w:rPr>
    </w:lvl>
    <w:lvl w:ilvl="6" w:tplc="60BCAAE2">
      <w:numFmt w:val="bullet"/>
      <w:lvlText w:val="•"/>
      <w:lvlJc w:val="left"/>
      <w:pPr>
        <w:ind w:left="6057" w:hanging="233"/>
      </w:pPr>
      <w:rPr>
        <w:rFonts w:hint="default"/>
        <w:lang w:val="ru-RU" w:eastAsia="en-US" w:bidi="ar-SA"/>
      </w:rPr>
    </w:lvl>
    <w:lvl w:ilvl="7" w:tplc="2A9AE290">
      <w:numFmt w:val="bullet"/>
      <w:lvlText w:val="•"/>
      <w:lvlJc w:val="left"/>
      <w:pPr>
        <w:ind w:left="7105" w:hanging="233"/>
      </w:pPr>
      <w:rPr>
        <w:rFonts w:hint="default"/>
        <w:lang w:val="ru-RU" w:eastAsia="en-US" w:bidi="ar-SA"/>
      </w:rPr>
    </w:lvl>
    <w:lvl w:ilvl="8" w:tplc="69D69822">
      <w:numFmt w:val="bullet"/>
      <w:lvlText w:val="•"/>
      <w:lvlJc w:val="left"/>
      <w:pPr>
        <w:ind w:left="8152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B"/>
    <w:rsid w:val="0027018B"/>
    <w:rsid w:val="00A57043"/>
    <w:rsid w:val="00B279C2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6870191-C6A2-4445-AA75-5616B4C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7018B"/>
    <w:pPr>
      <w:ind w:left="2158" w:right="1697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7018B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27018B"/>
    <w:pPr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7018B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27018B"/>
    <w:pPr>
      <w:ind w:left="252" w:firstLine="568"/>
      <w:jc w:val="both"/>
    </w:pPr>
  </w:style>
  <w:style w:type="paragraph" w:styleId="a6">
    <w:name w:val="header"/>
    <w:basedOn w:val="a"/>
    <w:link w:val="a7"/>
    <w:uiPriority w:val="99"/>
    <w:unhideWhenUsed/>
    <w:rsid w:val="00270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18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0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1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1%8F%D0%BA%D0%B8" TargetMode="External"/><Relationship Id="rId13" Type="http://schemas.openxmlformats.org/officeDocument/2006/relationships/hyperlink" Target="https://ru.wikipedia.org/wiki/%D0%A9%D0%B5%D0%B4%D1%80%D1%8B%D0%B9_%D0%B2%D0%B5%D1%87%D0%B5%D1%80" TargetMode="External"/><Relationship Id="rId18" Type="http://schemas.openxmlformats.org/officeDocument/2006/relationships/hyperlink" Target="https://ru.wikipedia.org/wiki/%D0%AF%D0%B7%D1%8B%D1%87%D0%B5%D1%81%D1%82%D0%B2%D0%B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1%82%D0%BD%D0%BE%D0%B3%D1%80%D0%B0%D1%84" TargetMode="External"/><Relationship Id="rId7" Type="http://schemas.openxmlformats.org/officeDocument/2006/relationships/hyperlink" Target="https://ru.wikipedia.org/wiki/%D0%92%D0%BE%D1%81%D1%82%D0%BE%D1%87%D0%BD%D1%8B%D0%B5_%D1%81%D0%BB%D0%B0%D0%B2%D1%8F%D0%BD%D0%B5" TargetMode="External"/><Relationship Id="rId12" Type="http://schemas.openxmlformats.org/officeDocument/2006/relationships/hyperlink" Target="https://ru.wikipedia.org/wiki/%D0%9A%D0%BE%D0%BB%D1%8F%D0%B4%D0%B0" TargetMode="External"/><Relationship Id="rId17" Type="http://schemas.openxmlformats.org/officeDocument/2006/relationships/hyperlink" Target="https://ru.wikipedia.org/wiki/%D0%A1%D0%BE%D1%87%D0%B5%D0%BB%D1%8C%D0%BD%D0%B8%D0%BA" TargetMode="External"/><Relationship Id="rId25" Type="http://schemas.openxmlformats.org/officeDocument/2006/relationships/hyperlink" Target="http://dailyhoro.ru/article/3213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4%D0%BE%D0%BA%D1%80%D0%B5%D1%89%D0%B8" TargetMode="External"/><Relationship Id="rId20" Type="http://schemas.openxmlformats.org/officeDocument/2006/relationships/hyperlink" Target="https://ru.wikipedia.org/wiki/%D0%91%D0%BB%D1%8E%D0%B4%D0%B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0%BB%D0%B5%D1%81%D1%8C%D0%B5" TargetMode="External"/><Relationship Id="rId24" Type="http://schemas.openxmlformats.org/officeDocument/2006/relationships/hyperlink" Target="https://ru.wikipedia.org/wiki/%D0%A7%D0%B5%D0%BB%D0%BE%D0%B2%D0%B5%D0%B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1%80%D0%B5%D1%89%D0%B5%D0%BD%D1%81%D0%BA%D0%B8%D0%B9_%D0%B2%D0%B5%D1%87%D0%B5%D1%80" TargetMode="External"/><Relationship Id="rId23" Type="http://schemas.openxmlformats.org/officeDocument/2006/relationships/hyperlink" Target="https://ru.wikipedia.org/wiki/%D0%92%D0%BE%D1%81%D1%82%D0%BE%D1%87%D0%BD%D1%8B%D0%B5_%D1%81%D0%BB%D0%B0%D0%B2%D1%8F%D0%BD%D0%B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%D0%9A%D1%80%D0%B5%D1%89%D0%B5%D0%BD%D0%B8%D0%B5" TargetMode="External"/><Relationship Id="rId19" Type="http://schemas.openxmlformats.org/officeDocument/2006/relationships/hyperlink" Target="https://ru.wikipedia.org/wiki/%D0%AF%D0%B7%D1%8B%D1%87%D0%B5%D1%81%D1%82%D0%B2%D0%BE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6%D0%B4%D0%B5%D1%81%D1%82%D0%B2%D0%BE" TargetMode="External"/><Relationship Id="rId14" Type="http://schemas.openxmlformats.org/officeDocument/2006/relationships/hyperlink" Target="https://ru.wikipedia.org/wiki/%D0%A9%D0%B5%D0%B4%D1%80%D1%8B%D0%B9_%D0%B2%D0%B5%D1%87%D0%B5%D1%80" TargetMode="External"/><Relationship Id="rId22" Type="http://schemas.openxmlformats.org/officeDocument/2006/relationships/hyperlink" Target="https://ru.wikipedia.org/wiki/%D0%97%D0%B5%D0%BB%D0%B5%D0%BD%D0%B8%D0%BD%2C_%D0%94%D0%BC%D0%B8%D1%82%D1%80%D0%B8%D0%B9_%D0%9A%D0%BE%D0%BD%D1%81%D1%82%D0%B0%D0%BD%D1%82%D0%B8%D0%BD%D0%BE%D0%B2%D0%B8%D1%8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Zubkova</dc:creator>
  <cp:keywords/>
  <dc:description/>
  <cp:lastModifiedBy>Elena Zubkova</cp:lastModifiedBy>
  <cp:revision>1</cp:revision>
  <dcterms:created xsi:type="dcterms:W3CDTF">2022-12-07T10:00:00Z</dcterms:created>
  <dcterms:modified xsi:type="dcterms:W3CDTF">2022-12-07T10:03:00Z</dcterms:modified>
</cp:coreProperties>
</file>